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D9" w:rsidRDefault="00F11BD9" w:rsidP="00F11BD9">
      <w:pPr>
        <w:pStyle w:val="a3"/>
        <w:jc w:val="center"/>
        <w:rPr>
          <w:b/>
          <w:sz w:val="28"/>
          <w:szCs w:val="28"/>
        </w:rPr>
      </w:pPr>
      <w:r>
        <w:rPr>
          <w:b/>
          <w:sz w:val="28"/>
          <w:szCs w:val="28"/>
        </w:rPr>
        <w:t>КАМЧАТСКИЙ КРАЙ</w:t>
      </w:r>
    </w:p>
    <w:p w:rsidR="00F11BD9" w:rsidRDefault="00F11BD9" w:rsidP="00F11BD9">
      <w:pPr>
        <w:pStyle w:val="a4"/>
        <w:jc w:val="center"/>
        <w:rPr>
          <w:b/>
          <w:sz w:val="28"/>
          <w:szCs w:val="28"/>
        </w:rPr>
      </w:pPr>
      <w:r>
        <w:rPr>
          <w:b/>
          <w:sz w:val="28"/>
          <w:szCs w:val="28"/>
        </w:rPr>
        <w:t xml:space="preserve">АДМИНИСТРАЦИЯ СЕЛЬСКОГО ПОСЕЛЕНИЯ </w:t>
      </w:r>
      <w:proofErr w:type="gramStart"/>
      <w:r>
        <w:rPr>
          <w:b/>
          <w:sz w:val="28"/>
          <w:szCs w:val="28"/>
        </w:rPr>
        <w:t>« СЕЛО</w:t>
      </w:r>
      <w:proofErr w:type="gramEnd"/>
      <w:r>
        <w:rPr>
          <w:b/>
          <w:sz w:val="28"/>
          <w:szCs w:val="28"/>
        </w:rPr>
        <w:t xml:space="preserve"> АЯНКА» </w:t>
      </w:r>
    </w:p>
    <w:p w:rsidR="00F11BD9" w:rsidRDefault="00F11BD9" w:rsidP="00F11BD9">
      <w:pPr>
        <w:pStyle w:val="a4"/>
        <w:jc w:val="center"/>
        <w:rPr>
          <w:b/>
          <w:sz w:val="28"/>
          <w:szCs w:val="28"/>
        </w:rPr>
      </w:pPr>
      <w:r>
        <w:rPr>
          <w:b/>
          <w:sz w:val="28"/>
          <w:szCs w:val="28"/>
        </w:rPr>
        <w:t xml:space="preserve">ПЕНЖИНСКОГО МУНИЦИПАЛЬНОГО РАЙОНА </w:t>
      </w:r>
    </w:p>
    <w:p w:rsidR="00F11BD9" w:rsidRDefault="00F11BD9" w:rsidP="00F11BD9">
      <w:pPr>
        <w:pStyle w:val="a4"/>
        <w:jc w:val="center"/>
        <w:rPr>
          <w:b/>
          <w:sz w:val="28"/>
          <w:szCs w:val="28"/>
        </w:rPr>
      </w:pPr>
    </w:p>
    <w:p w:rsidR="00F11BD9" w:rsidRDefault="00F11BD9" w:rsidP="00F11BD9">
      <w:pPr>
        <w:pStyle w:val="21"/>
        <w:pBdr>
          <w:top w:val="single" w:sz="36" w:space="1" w:color="auto"/>
        </w:pBdr>
        <w:rPr>
          <w:b w:val="0"/>
          <w:sz w:val="28"/>
          <w:szCs w:val="28"/>
        </w:rPr>
      </w:pPr>
    </w:p>
    <w:tbl>
      <w:tblPr>
        <w:tblW w:w="14285" w:type="dxa"/>
        <w:tblLook w:val="04A0" w:firstRow="1" w:lastRow="0" w:firstColumn="1" w:lastColumn="0" w:noHBand="0" w:noVBand="1"/>
      </w:tblPr>
      <w:tblGrid>
        <w:gridCol w:w="9606"/>
        <w:gridCol w:w="4679"/>
      </w:tblGrid>
      <w:tr w:rsidR="00F11BD9" w:rsidTr="00F11BD9">
        <w:trPr>
          <w:trHeight w:val="1835"/>
        </w:trPr>
        <w:tc>
          <w:tcPr>
            <w:tcW w:w="9606" w:type="dxa"/>
          </w:tcPr>
          <w:p w:rsidR="00F11BD9" w:rsidRDefault="00F11BD9">
            <w:pPr>
              <w:spacing w:after="0" w:line="240" w:lineRule="auto"/>
              <w:rPr>
                <w:rFonts w:ascii="Times New Roman" w:eastAsia="Calibri" w:hAnsi="Times New Roman" w:cs="Times New Roman"/>
                <w:sz w:val="28"/>
                <w:szCs w:val="28"/>
                <w:lang w:eastAsia="en-US"/>
              </w:rPr>
            </w:pPr>
          </w:p>
          <w:p w:rsidR="00F11BD9" w:rsidRDefault="00F11BD9">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F11BD9" w:rsidRDefault="00360126">
            <w:pPr>
              <w:rPr>
                <w:rFonts w:ascii="Times New Roman" w:hAnsi="Times New Roman"/>
                <w:sz w:val="28"/>
                <w:szCs w:val="28"/>
              </w:rPr>
            </w:pPr>
            <w:proofErr w:type="gramStart"/>
            <w:r>
              <w:rPr>
                <w:rFonts w:ascii="Times New Roman" w:hAnsi="Times New Roman"/>
                <w:sz w:val="28"/>
                <w:szCs w:val="28"/>
              </w:rPr>
              <w:t>От  30</w:t>
            </w:r>
            <w:r w:rsidR="000E78F1">
              <w:rPr>
                <w:rFonts w:ascii="Times New Roman" w:hAnsi="Times New Roman"/>
                <w:sz w:val="28"/>
                <w:szCs w:val="28"/>
              </w:rPr>
              <w:t>.11</w:t>
            </w:r>
            <w:r>
              <w:rPr>
                <w:rFonts w:ascii="Times New Roman" w:hAnsi="Times New Roman"/>
                <w:sz w:val="28"/>
                <w:szCs w:val="28"/>
              </w:rPr>
              <w:t>.2017</w:t>
            </w:r>
            <w:proofErr w:type="gramEnd"/>
            <w:r w:rsidR="000739F3">
              <w:rPr>
                <w:rFonts w:ascii="Times New Roman" w:hAnsi="Times New Roman"/>
                <w:sz w:val="28"/>
                <w:szCs w:val="28"/>
              </w:rPr>
              <w:t xml:space="preserve">   №  </w:t>
            </w:r>
            <w:r>
              <w:rPr>
                <w:rFonts w:ascii="Times New Roman" w:hAnsi="Times New Roman"/>
                <w:sz w:val="28"/>
                <w:szCs w:val="28"/>
              </w:rPr>
              <w:t>46</w:t>
            </w:r>
          </w:p>
          <w:tbl>
            <w:tblPr>
              <w:tblpPr w:leftFromText="180" w:rightFromText="180" w:bottomFromText="200" w:vertAnchor="text" w:tblpY="289"/>
              <w:tblW w:w="4988" w:type="dxa"/>
              <w:tblLook w:val="04A0" w:firstRow="1" w:lastRow="0" w:firstColumn="1" w:lastColumn="0" w:noHBand="0" w:noVBand="1"/>
            </w:tblPr>
            <w:tblGrid>
              <w:gridCol w:w="4988"/>
            </w:tblGrid>
            <w:tr w:rsidR="00B6430F" w:rsidTr="00360126">
              <w:trPr>
                <w:trHeight w:val="66"/>
              </w:trPr>
              <w:tc>
                <w:tcPr>
                  <w:tcW w:w="5000" w:type="pct"/>
                  <w:hideMark/>
                </w:tcPr>
                <w:p w:rsidR="00B6430F" w:rsidRDefault="00B6430F" w:rsidP="00360126">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«Обеспечение доступным и комфортным жильем жителей сельского поселения «село </w:t>
                  </w:r>
                  <w:proofErr w:type="spellStart"/>
                  <w:r>
                    <w:rPr>
                      <w:rFonts w:ascii="Times New Roman" w:hAnsi="Times New Roman" w:cs="Times New Roman"/>
                      <w:sz w:val="28"/>
                      <w:szCs w:val="28"/>
                    </w:rPr>
                    <w:t>Аянка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Пенжинско</w:t>
                  </w:r>
                  <w:r w:rsidR="00360126">
                    <w:rPr>
                      <w:rFonts w:ascii="Times New Roman" w:hAnsi="Times New Roman" w:cs="Times New Roman"/>
                      <w:sz w:val="28"/>
                      <w:szCs w:val="28"/>
                    </w:rPr>
                    <w:t>го</w:t>
                  </w:r>
                  <w:proofErr w:type="spellEnd"/>
                  <w:r w:rsidR="00360126">
                    <w:rPr>
                      <w:rFonts w:ascii="Times New Roman" w:hAnsi="Times New Roman" w:cs="Times New Roman"/>
                      <w:sz w:val="28"/>
                      <w:szCs w:val="28"/>
                    </w:rPr>
                    <w:t xml:space="preserve"> му</w:t>
                  </w:r>
                  <w:r w:rsidR="004E4D38">
                    <w:rPr>
                      <w:rFonts w:ascii="Times New Roman" w:hAnsi="Times New Roman" w:cs="Times New Roman"/>
                      <w:sz w:val="28"/>
                      <w:szCs w:val="28"/>
                    </w:rPr>
                    <w:t>ниципального района на 2018-2022</w:t>
                  </w:r>
                  <w:r>
                    <w:rPr>
                      <w:rFonts w:ascii="Times New Roman" w:hAnsi="Times New Roman" w:cs="Times New Roman"/>
                      <w:sz w:val="28"/>
                      <w:szCs w:val="28"/>
                    </w:rPr>
                    <w:t xml:space="preserve"> годы».</w:t>
                  </w:r>
                  <w:r w:rsidR="00360126">
                    <w:rPr>
                      <w:rFonts w:ascii="Times New Roman" w:hAnsi="Times New Roman" w:cs="Times New Roman"/>
                      <w:sz w:val="28"/>
                      <w:szCs w:val="28"/>
                    </w:rPr>
                    <w:t xml:space="preserve"> </w:t>
                  </w:r>
                </w:p>
              </w:tc>
            </w:tr>
          </w:tbl>
          <w:p w:rsidR="00F11BD9" w:rsidRDefault="00F11BD9">
            <w:pPr>
              <w:rPr>
                <w:rFonts w:ascii="Times New Roman" w:hAnsi="Times New Roman"/>
                <w:sz w:val="28"/>
                <w:szCs w:val="28"/>
                <w:lang w:eastAsia="en-US"/>
              </w:rPr>
            </w:pPr>
          </w:p>
        </w:tc>
        <w:tc>
          <w:tcPr>
            <w:tcW w:w="4679" w:type="dxa"/>
          </w:tcPr>
          <w:p w:rsidR="00F11BD9" w:rsidRDefault="00F11BD9">
            <w:pPr>
              <w:rPr>
                <w:rFonts w:ascii="Times New Roman" w:hAnsi="Times New Roman"/>
                <w:sz w:val="28"/>
                <w:szCs w:val="28"/>
                <w:lang w:eastAsia="en-US"/>
              </w:rPr>
            </w:pPr>
          </w:p>
        </w:tc>
      </w:tr>
    </w:tbl>
    <w:p w:rsidR="008E512E" w:rsidRDefault="008E512E" w:rsidP="00360126"/>
    <w:p w:rsidR="00F11BD9" w:rsidRDefault="00F11BD9" w:rsidP="00F11BD9">
      <w:pPr>
        <w:jc w:val="both"/>
        <w:rPr>
          <w:rFonts w:ascii="Times New Roman" w:hAnsi="Times New Roman" w:cs="Times New Roman"/>
          <w:sz w:val="28"/>
          <w:szCs w:val="28"/>
        </w:rPr>
      </w:pPr>
      <w:r>
        <w:t xml:space="preserve">                            </w:t>
      </w:r>
      <w:proofErr w:type="gramStart"/>
      <w:r w:rsidRPr="00F11BD9">
        <w:rPr>
          <w:rFonts w:ascii="Times New Roman" w:hAnsi="Times New Roman" w:cs="Times New Roman"/>
          <w:sz w:val="28"/>
          <w:szCs w:val="28"/>
        </w:rPr>
        <w:t>В  соответствии</w:t>
      </w:r>
      <w:proofErr w:type="gramEnd"/>
      <w:r w:rsidRPr="00F11BD9">
        <w:rPr>
          <w:rFonts w:ascii="Times New Roman" w:hAnsi="Times New Roman" w:cs="Times New Roman"/>
          <w:sz w:val="28"/>
          <w:szCs w:val="28"/>
        </w:rPr>
        <w:t xml:space="preserve">  с  Федеральным  законом  Российской Федерации от 06.10.2003 г. № 131-ФЗ «Об общих принципах организации местного самоуправления в Российской </w:t>
      </w:r>
      <w:proofErr w:type="spellStart"/>
      <w:r w:rsidRPr="00F11BD9">
        <w:rPr>
          <w:rFonts w:ascii="Times New Roman" w:hAnsi="Times New Roman" w:cs="Times New Roman"/>
          <w:sz w:val="28"/>
          <w:szCs w:val="28"/>
        </w:rPr>
        <w:t>Федерациии</w:t>
      </w:r>
      <w:proofErr w:type="spellEnd"/>
      <w:r w:rsidRPr="00F11BD9">
        <w:rPr>
          <w:rFonts w:ascii="Times New Roman" w:hAnsi="Times New Roman" w:cs="Times New Roman"/>
          <w:sz w:val="28"/>
          <w:szCs w:val="28"/>
        </w:rPr>
        <w:t xml:space="preserve">», со статьей 179 кодекса Российской Федерации и Уставом сельского поселения «село </w:t>
      </w:r>
      <w:proofErr w:type="spellStart"/>
      <w:r w:rsidRPr="00F11BD9">
        <w:rPr>
          <w:rFonts w:ascii="Times New Roman" w:hAnsi="Times New Roman" w:cs="Times New Roman"/>
          <w:sz w:val="28"/>
          <w:szCs w:val="28"/>
        </w:rPr>
        <w:t>Аянка</w:t>
      </w:r>
      <w:proofErr w:type="spellEnd"/>
      <w:r w:rsidRPr="00F11BD9">
        <w:rPr>
          <w:rFonts w:ascii="Times New Roman" w:hAnsi="Times New Roman" w:cs="Times New Roman"/>
          <w:sz w:val="28"/>
          <w:szCs w:val="28"/>
        </w:rPr>
        <w:t xml:space="preserve">» </w:t>
      </w:r>
      <w:proofErr w:type="spellStart"/>
      <w:r w:rsidRPr="00F11BD9">
        <w:rPr>
          <w:rFonts w:ascii="Times New Roman" w:hAnsi="Times New Roman" w:cs="Times New Roman"/>
          <w:sz w:val="28"/>
          <w:szCs w:val="28"/>
        </w:rPr>
        <w:t>Пенжинского</w:t>
      </w:r>
      <w:proofErr w:type="spellEnd"/>
      <w:r w:rsidRPr="00F11BD9">
        <w:rPr>
          <w:rFonts w:ascii="Times New Roman" w:hAnsi="Times New Roman" w:cs="Times New Roman"/>
          <w:sz w:val="28"/>
          <w:szCs w:val="28"/>
        </w:rPr>
        <w:t xml:space="preserve"> муниципального района </w:t>
      </w:r>
    </w:p>
    <w:p w:rsidR="00F11BD9" w:rsidRDefault="00F11BD9" w:rsidP="00F11BD9">
      <w:pPr>
        <w:jc w:val="both"/>
        <w:rPr>
          <w:rFonts w:ascii="Times New Roman" w:hAnsi="Times New Roman" w:cs="Times New Roman"/>
          <w:sz w:val="28"/>
          <w:szCs w:val="28"/>
        </w:rPr>
      </w:pPr>
      <w:r>
        <w:rPr>
          <w:rFonts w:ascii="Times New Roman" w:hAnsi="Times New Roman" w:cs="Times New Roman"/>
          <w:sz w:val="28"/>
          <w:szCs w:val="28"/>
        </w:rPr>
        <w:t>АДМИНИСТРАЦИЯ ПОСТАНОВЛЯЕТ:</w:t>
      </w:r>
    </w:p>
    <w:p w:rsidR="00F11BD9" w:rsidRDefault="00F11BD9" w:rsidP="00F11BD9">
      <w:pPr>
        <w:pStyle w:val="a5"/>
        <w:numPr>
          <w:ilvl w:val="0"/>
          <w:numId w:val="2"/>
        </w:numPr>
        <w:spacing w:after="0"/>
        <w:jc w:val="both"/>
        <w:rPr>
          <w:rFonts w:ascii="Times New Roman" w:hAnsi="Times New Roman" w:cs="Times New Roman"/>
          <w:sz w:val="28"/>
          <w:szCs w:val="28"/>
        </w:rPr>
      </w:pPr>
      <w:r w:rsidRPr="00F11BD9">
        <w:rPr>
          <w:rFonts w:ascii="Times New Roman" w:hAnsi="Times New Roman" w:cs="Times New Roman"/>
          <w:sz w:val="28"/>
          <w:szCs w:val="28"/>
        </w:rPr>
        <w:t xml:space="preserve">Утвердить муниципальную программу «Обеспечение доступным и комфортным жильем жителей сельского поселения «село </w:t>
      </w:r>
      <w:proofErr w:type="spellStart"/>
      <w:r w:rsidRPr="00F11BD9">
        <w:rPr>
          <w:rFonts w:ascii="Times New Roman" w:hAnsi="Times New Roman" w:cs="Times New Roman"/>
          <w:sz w:val="28"/>
          <w:szCs w:val="28"/>
        </w:rPr>
        <w:t>Аянка</w:t>
      </w:r>
      <w:proofErr w:type="spellEnd"/>
      <w:r w:rsidRPr="00F11BD9">
        <w:rPr>
          <w:rFonts w:ascii="Times New Roman" w:hAnsi="Times New Roman" w:cs="Times New Roman"/>
          <w:sz w:val="28"/>
          <w:szCs w:val="28"/>
        </w:rPr>
        <w:t xml:space="preserve">» </w:t>
      </w:r>
      <w:proofErr w:type="spellStart"/>
      <w:r w:rsidRPr="00F11BD9">
        <w:rPr>
          <w:rFonts w:ascii="Times New Roman" w:hAnsi="Times New Roman" w:cs="Times New Roman"/>
          <w:sz w:val="28"/>
          <w:szCs w:val="28"/>
        </w:rPr>
        <w:t>Пенжинско</w:t>
      </w:r>
      <w:r w:rsidR="00360126">
        <w:rPr>
          <w:rFonts w:ascii="Times New Roman" w:hAnsi="Times New Roman" w:cs="Times New Roman"/>
          <w:sz w:val="28"/>
          <w:szCs w:val="28"/>
        </w:rPr>
        <w:t>го</w:t>
      </w:r>
      <w:proofErr w:type="spellEnd"/>
      <w:r w:rsidR="00360126">
        <w:rPr>
          <w:rFonts w:ascii="Times New Roman" w:hAnsi="Times New Roman" w:cs="Times New Roman"/>
          <w:sz w:val="28"/>
          <w:szCs w:val="28"/>
        </w:rPr>
        <w:t xml:space="preserve"> му</w:t>
      </w:r>
      <w:r w:rsidR="004E4D38">
        <w:rPr>
          <w:rFonts w:ascii="Times New Roman" w:hAnsi="Times New Roman" w:cs="Times New Roman"/>
          <w:sz w:val="28"/>
          <w:szCs w:val="28"/>
        </w:rPr>
        <w:t>ниципального района на 2018-2022</w:t>
      </w:r>
      <w:r w:rsidRPr="00F11BD9">
        <w:rPr>
          <w:rFonts w:ascii="Times New Roman" w:hAnsi="Times New Roman" w:cs="Times New Roman"/>
          <w:sz w:val="28"/>
          <w:szCs w:val="28"/>
        </w:rPr>
        <w:t xml:space="preserve"> годы</w:t>
      </w:r>
      <w:r>
        <w:rPr>
          <w:rFonts w:ascii="Times New Roman" w:hAnsi="Times New Roman" w:cs="Times New Roman"/>
          <w:sz w:val="28"/>
          <w:szCs w:val="28"/>
        </w:rPr>
        <w:t>», согласно приложению.</w:t>
      </w:r>
    </w:p>
    <w:p w:rsidR="003347FE" w:rsidRDefault="00F11BD9" w:rsidP="003347FE">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через 10 дней после дня его официального опубликования (обнародования)</w:t>
      </w:r>
      <w:r w:rsidR="003347FE">
        <w:rPr>
          <w:rFonts w:ascii="Times New Roman" w:hAnsi="Times New Roman" w:cs="Times New Roman"/>
          <w:sz w:val="28"/>
          <w:szCs w:val="28"/>
        </w:rPr>
        <w:t xml:space="preserve"> и распространяется на правоотношен</w:t>
      </w:r>
      <w:r w:rsidR="00360126">
        <w:rPr>
          <w:rFonts w:ascii="Times New Roman" w:hAnsi="Times New Roman" w:cs="Times New Roman"/>
          <w:sz w:val="28"/>
          <w:szCs w:val="28"/>
        </w:rPr>
        <w:t>ия, возникающие с 01 января 2018</w:t>
      </w:r>
      <w:r w:rsidR="003347FE">
        <w:rPr>
          <w:rFonts w:ascii="Times New Roman" w:hAnsi="Times New Roman" w:cs="Times New Roman"/>
          <w:sz w:val="28"/>
          <w:szCs w:val="28"/>
        </w:rPr>
        <w:t xml:space="preserve"> года.</w:t>
      </w:r>
    </w:p>
    <w:p w:rsidR="003347FE" w:rsidRDefault="003347FE" w:rsidP="003347FE">
      <w:pPr>
        <w:spacing w:after="0"/>
        <w:jc w:val="both"/>
        <w:rPr>
          <w:rFonts w:ascii="Times New Roman" w:hAnsi="Times New Roman" w:cs="Times New Roman"/>
          <w:sz w:val="28"/>
          <w:szCs w:val="28"/>
        </w:rPr>
      </w:pPr>
    </w:p>
    <w:p w:rsidR="003347FE" w:rsidRDefault="003347FE" w:rsidP="003347FE">
      <w:pPr>
        <w:spacing w:after="0"/>
        <w:jc w:val="both"/>
        <w:rPr>
          <w:rFonts w:ascii="Times New Roman" w:hAnsi="Times New Roman" w:cs="Times New Roman"/>
          <w:sz w:val="28"/>
          <w:szCs w:val="28"/>
        </w:rPr>
      </w:pPr>
    </w:p>
    <w:p w:rsidR="003347FE" w:rsidRDefault="003347FE" w:rsidP="003347FE">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«село </w:t>
      </w:r>
      <w:proofErr w:type="spellStart"/>
      <w:proofErr w:type="gramStart"/>
      <w:r>
        <w:rPr>
          <w:rFonts w:ascii="Times New Roman" w:hAnsi="Times New Roman" w:cs="Times New Roman"/>
          <w:sz w:val="28"/>
          <w:szCs w:val="28"/>
        </w:rPr>
        <w:t>Аянка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2765C8">
        <w:rPr>
          <w:rFonts w:ascii="Times New Roman" w:hAnsi="Times New Roman" w:cs="Times New Roman"/>
          <w:sz w:val="28"/>
          <w:szCs w:val="28"/>
        </w:rPr>
        <w:t xml:space="preserve">    </w:t>
      </w:r>
      <w:r>
        <w:rPr>
          <w:rFonts w:ascii="Times New Roman" w:hAnsi="Times New Roman" w:cs="Times New Roman"/>
          <w:sz w:val="28"/>
          <w:szCs w:val="28"/>
        </w:rPr>
        <w:t xml:space="preserve"> О. О. Дорохин</w:t>
      </w:r>
    </w:p>
    <w:p w:rsidR="002363D5" w:rsidRDefault="002363D5" w:rsidP="003347FE">
      <w:pPr>
        <w:spacing w:after="0"/>
        <w:jc w:val="both"/>
        <w:rPr>
          <w:rFonts w:ascii="Times New Roman" w:hAnsi="Times New Roman" w:cs="Times New Roman"/>
          <w:sz w:val="28"/>
          <w:szCs w:val="28"/>
        </w:rPr>
      </w:pPr>
    </w:p>
    <w:p w:rsidR="00360126" w:rsidRDefault="00360126">
      <w:pPr>
        <w:rPr>
          <w:rFonts w:ascii="Times New Roman" w:hAnsi="Times New Roman" w:cs="Times New Roman"/>
          <w:sz w:val="28"/>
          <w:szCs w:val="28"/>
        </w:rPr>
      </w:pPr>
      <w:r>
        <w:rPr>
          <w:rFonts w:ascii="Times New Roman" w:hAnsi="Times New Roman" w:cs="Times New Roman"/>
          <w:sz w:val="28"/>
          <w:szCs w:val="28"/>
        </w:rPr>
        <w:br w:type="page"/>
      </w:r>
    </w:p>
    <w:p w:rsidR="00360126" w:rsidRPr="003347FE" w:rsidRDefault="00360126" w:rsidP="003347FE">
      <w:pPr>
        <w:spacing w:after="0"/>
        <w:jc w:val="both"/>
        <w:rPr>
          <w:rFonts w:ascii="Times New Roman" w:hAnsi="Times New Roman" w:cs="Times New Roman"/>
          <w:sz w:val="28"/>
          <w:szCs w:val="28"/>
        </w:rPr>
      </w:pPr>
    </w:p>
    <w:p w:rsidR="008E512E" w:rsidRPr="000E60B5" w:rsidRDefault="008E512E" w:rsidP="008E512E">
      <w:pPr>
        <w:pStyle w:val="FR1"/>
        <w:tabs>
          <w:tab w:val="left" w:pos="1985"/>
        </w:tabs>
        <w:spacing w:before="0" w:line="240" w:lineRule="auto"/>
        <w:ind w:left="5529" w:right="-1" w:firstLine="0"/>
        <w:jc w:val="right"/>
        <w:rPr>
          <w:sz w:val="16"/>
          <w:szCs w:val="16"/>
        </w:rPr>
      </w:pPr>
      <w:r w:rsidRPr="000E60B5">
        <w:rPr>
          <w:sz w:val="16"/>
          <w:szCs w:val="16"/>
        </w:rPr>
        <w:t>Приложение</w:t>
      </w:r>
      <w:r>
        <w:rPr>
          <w:sz w:val="16"/>
          <w:szCs w:val="16"/>
        </w:rPr>
        <w:t xml:space="preserve">                                                                                      </w:t>
      </w:r>
      <w:r w:rsidRPr="000E60B5">
        <w:rPr>
          <w:sz w:val="16"/>
          <w:szCs w:val="16"/>
        </w:rPr>
        <w:t xml:space="preserve"> к постановлению Администрации</w:t>
      </w:r>
      <w:r>
        <w:rPr>
          <w:sz w:val="16"/>
          <w:szCs w:val="16"/>
        </w:rPr>
        <w:t xml:space="preserve">                                                </w:t>
      </w:r>
      <w:r w:rsidRPr="000E60B5">
        <w:rPr>
          <w:sz w:val="16"/>
          <w:szCs w:val="16"/>
        </w:rPr>
        <w:t xml:space="preserve"> сельского поселения «село </w:t>
      </w:r>
      <w:proofErr w:type="spellStart"/>
      <w:proofErr w:type="gramStart"/>
      <w:r w:rsidRPr="000E60B5">
        <w:rPr>
          <w:sz w:val="16"/>
          <w:szCs w:val="16"/>
        </w:rPr>
        <w:t>Аянка</w:t>
      </w:r>
      <w:proofErr w:type="spellEnd"/>
      <w:r w:rsidRPr="000E60B5">
        <w:rPr>
          <w:sz w:val="16"/>
          <w:szCs w:val="16"/>
        </w:rPr>
        <w:t>»</w:t>
      </w:r>
      <w:r>
        <w:rPr>
          <w:sz w:val="16"/>
          <w:szCs w:val="16"/>
        </w:rPr>
        <w:t xml:space="preserve">   </w:t>
      </w:r>
      <w:proofErr w:type="gramEnd"/>
      <w:r>
        <w:rPr>
          <w:sz w:val="16"/>
          <w:szCs w:val="16"/>
        </w:rPr>
        <w:t xml:space="preserve">                              </w:t>
      </w:r>
      <w:proofErr w:type="spellStart"/>
      <w:r>
        <w:rPr>
          <w:sz w:val="16"/>
          <w:szCs w:val="16"/>
        </w:rPr>
        <w:t>Пенжинского</w:t>
      </w:r>
      <w:proofErr w:type="spellEnd"/>
      <w:r>
        <w:rPr>
          <w:sz w:val="16"/>
          <w:szCs w:val="16"/>
        </w:rPr>
        <w:t xml:space="preserve">  муниципального района</w:t>
      </w:r>
    </w:p>
    <w:p w:rsidR="008E512E" w:rsidRPr="000E60B5" w:rsidRDefault="00360126" w:rsidP="008E512E">
      <w:pPr>
        <w:pStyle w:val="FR1"/>
        <w:spacing w:before="0" w:line="240" w:lineRule="auto"/>
        <w:ind w:left="5529" w:right="-1" w:firstLine="0"/>
        <w:jc w:val="right"/>
        <w:rPr>
          <w:sz w:val="16"/>
          <w:szCs w:val="16"/>
        </w:rPr>
      </w:pPr>
      <w:proofErr w:type="gramStart"/>
      <w:r>
        <w:rPr>
          <w:sz w:val="16"/>
          <w:szCs w:val="16"/>
        </w:rPr>
        <w:t>от  30.11.2017</w:t>
      </w:r>
      <w:proofErr w:type="gramEnd"/>
      <w:r w:rsidR="008E512E" w:rsidRPr="000E60B5">
        <w:rPr>
          <w:sz w:val="16"/>
          <w:szCs w:val="16"/>
        </w:rPr>
        <w:t xml:space="preserve"> г.      </w:t>
      </w:r>
      <w:r>
        <w:rPr>
          <w:sz w:val="16"/>
          <w:szCs w:val="16"/>
        </w:rPr>
        <w:t>№ 46</w:t>
      </w:r>
      <w:r w:rsidR="008E512E" w:rsidRPr="000E60B5">
        <w:rPr>
          <w:sz w:val="16"/>
          <w:szCs w:val="16"/>
          <w:u w:val="single"/>
        </w:rPr>
        <w:t xml:space="preserve">                       </w:t>
      </w:r>
    </w:p>
    <w:p w:rsidR="008E512E" w:rsidRPr="005F4FBA" w:rsidRDefault="008E512E" w:rsidP="008E512E">
      <w:pPr>
        <w:pStyle w:val="FR1"/>
        <w:spacing w:before="0" w:line="240" w:lineRule="auto"/>
        <w:ind w:left="5670" w:firstLine="0"/>
        <w:jc w:val="center"/>
      </w:pPr>
    </w:p>
    <w:p w:rsidR="008E512E" w:rsidRDefault="008E512E" w:rsidP="008E512E">
      <w:pPr>
        <w:pStyle w:val="FR1"/>
        <w:spacing w:before="0" w:line="240" w:lineRule="auto"/>
        <w:ind w:left="5670" w:firstLine="0"/>
        <w:jc w:val="cente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szCs w:val="28"/>
        </w:rPr>
      </w:pPr>
      <w:r>
        <w:rPr>
          <w:szCs w:val="28"/>
        </w:rPr>
        <w:t>Муниципальная программа</w:t>
      </w:r>
    </w:p>
    <w:p w:rsidR="008E512E" w:rsidRPr="00732B88" w:rsidRDefault="008E512E" w:rsidP="008E512E">
      <w:pPr>
        <w:pStyle w:val="af1"/>
        <w:spacing w:before="0" w:beforeAutospacing="0" w:after="0" w:afterAutospacing="0"/>
        <w:jc w:val="center"/>
        <w:rPr>
          <w:sz w:val="28"/>
          <w:szCs w:val="28"/>
        </w:rPr>
      </w:pPr>
      <w:r>
        <w:rPr>
          <w:sz w:val="28"/>
          <w:szCs w:val="28"/>
        </w:rPr>
        <w:t xml:space="preserve">«Обеспечение доступным и комфортным жильем жителей сельского поселения «село </w:t>
      </w:r>
      <w:proofErr w:type="spellStart"/>
      <w:proofErr w:type="gramStart"/>
      <w:r>
        <w:rPr>
          <w:sz w:val="28"/>
          <w:szCs w:val="28"/>
        </w:rPr>
        <w:t>Аянка</w:t>
      </w:r>
      <w:proofErr w:type="spellEnd"/>
      <w:r>
        <w:rPr>
          <w:sz w:val="28"/>
          <w:szCs w:val="28"/>
        </w:rPr>
        <w:t xml:space="preserve">»  </w:t>
      </w:r>
      <w:proofErr w:type="spellStart"/>
      <w:r>
        <w:rPr>
          <w:sz w:val="28"/>
          <w:szCs w:val="28"/>
        </w:rPr>
        <w:t>Пенжинского</w:t>
      </w:r>
      <w:proofErr w:type="spellEnd"/>
      <w:proofErr w:type="gramEnd"/>
      <w:r>
        <w:rPr>
          <w:sz w:val="28"/>
          <w:szCs w:val="28"/>
        </w:rPr>
        <w:t xml:space="preserve"> </w:t>
      </w:r>
      <w:r w:rsidR="00360126">
        <w:rPr>
          <w:sz w:val="28"/>
          <w:szCs w:val="28"/>
        </w:rPr>
        <w:t>мун</w:t>
      </w:r>
      <w:r w:rsidR="004E4D38">
        <w:rPr>
          <w:sz w:val="28"/>
          <w:szCs w:val="28"/>
        </w:rPr>
        <w:t>иципального района на 2018 -2022</w:t>
      </w:r>
      <w:r>
        <w:rPr>
          <w:sz w:val="28"/>
          <w:szCs w:val="28"/>
        </w:rPr>
        <w:t xml:space="preserve"> годы»</w:t>
      </w:r>
    </w:p>
    <w:p w:rsidR="008E512E" w:rsidRPr="00F83339"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b/>
          <w:sz w:val="32"/>
        </w:rPr>
      </w:pPr>
    </w:p>
    <w:p w:rsidR="008E512E" w:rsidRDefault="008E512E" w:rsidP="008E512E">
      <w:pPr>
        <w:pStyle w:val="FR1"/>
        <w:spacing w:before="0" w:line="240" w:lineRule="auto"/>
        <w:ind w:left="160" w:firstLine="0"/>
        <w:jc w:val="center"/>
        <w:rPr>
          <w:szCs w:val="28"/>
        </w:rPr>
      </w:pPr>
    </w:p>
    <w:p w:rsidR="008E512E" w:rsidRDefault="008E512E" w:rsidP="008E512E">
      <w:pPr>
        <w:pStyle w:val="FR1"/>
        <w:spacing w:before="0" w:line="240" w:lineRule="auto"/>
        <w:ind w:firstLine="0"/>
        <w:jc w:val="center"/>
        <w:rPr>
          <w:szCs w:val="28"/>
        </w:rPr>
      </w:pPr>
      <w:r>
        <w:rPr>
          <w:szCs w:val="28"/>
        </w:rPr>
        <w:t xml:space="preserve">с. </w:t>
      </w:r>
      <w:proofErr w:type="spellStart"/>
      <w:r>
        <w:rPr>
          <w:szCs w:val="28"/>
        </w:rPr>
        <w:t>Аянка</w:t>
      </w:r>
      <w:proofErr w:type="spellEnd"/>
    </w:p>
    <w:p w:rsidR="008E512E" w:rsidRPr="00D34C4D" w:rsidRDefault="00360126" w:rsidP="008E512E">
      <w:pPr>
        <w:pStyle w:val="FR1"/>
        <w:spacing w:before="0" w:line="240" w:lineRule="auto"/>
        <w:ind w:firstLine="0"/>
        <w:jc w:val="center"/>
        <w:rPr>
          <w:szCs w:val="28"/>
        </w:rPr>
      </w:pPr>
      <w:r>
        <w:rPr>
          <w:szCs w:val="28"/>
        </w:rPr>
        <w:t>2017</w:t>
      </w:r>
      <w:r w:rsidR="008E512E">
        <w:rPr>
          <w:szCs w:val="28"/>
        </w:rPr>
        <w:t xml:space="preserve"> год</w:t>
      </w:r>
    </w:p>
    <w:p w:rsidR="008E512E" w:rsidRDefault="008E512E" w:rsidP="008E512E">
      <w:pPr>
        <w:pStyle w:val="FR1"/>
        <w:jc w:val="center"/>
        <w:rPr>
          <w:szCs w:val="28"/>
        </w:rPr>
      </w:pPr>
    </w:p>
    <w:p w:rsidR="008E512E" w:rsidRDefault="008E512E" w:rsidP="008E512E">
      <w:pPr>
        <w:pStyle w:val="FR1"/>
        <w:jc w:val="center"/>
        <w:rPr>
          <w:szCs w:val="28"/>
        </w:rPr>
      </w:pPr>
    </w:p>
    <w:p w:rsidR="008E512E" w:rsidRPr="000E60B5" w:rsidRDefault="008E512E" w:rsidP="008E512E">
      <w:pPr>
        <w:pStyle w:val="FR1"/>
        <w:jc w:val="center"/>
        <w:rPr>
          <w:sz w:val="24"/>
          <w:szCs w:val="24"/>
        </w:rPr>
      </w:pPr>
      <w:r w:rsidRPr="000E60B5">
        <w:rPr>
          <w:sz w:val="24"/>
          <w:szCs w:val="24"/>
        </w:rPr>
        <w:t xml:space="preserve">Паспорт </w:t>
      </w:r>
    </w:p>
    <w:p w:rsidR="008E512E" w:rsidRPr="000E60B5" w:rsidRDefault="008E512E" w:rsidP="008E512E">
      <w:pPr>
        <w:pStyle w:val="FR1"/>
        <w:jc w:val="center"/>
        <w:rPr>
          <w:sz w:val="24"/>
          <w:szCs w:val="24"/>
        </w:rPr>
      </w:pPr>
      <w:r w:rsidRPr="000E60B5">
        <w:rPr>
          <w:sz w:val="24"/>
          <w:szCs w:val="24"/>
        </w:rPr>
        <w:t>муниципальной программы</w:t>
      </w:r>
    </w:p>
    <w:p w:rsidR="008E512E" w:rsidRPr="000E60B5" w:rsidRDefault="008E512E" w:rsidP="008E512E">
      <w:pPr>
        <w:pStyle w:val="FR1"/>
        <w:jc w:val="center"/>
        <w:rPr>
          <w:sz w:val="24"/>
          <w:szCs w:val="24"/>
        </w:rPr>
      </w:pPr>
      <w:r w:rsidRPr="000E60B5">
        <w:rPr>
          <w:sz w:val="24"/>
          <w:szCs w:val="24"/>
        </w:rPr>
        <w:t xml:space="preserve">«Обеспечение доступным и комфортным жильем жителей сельского поселения «село </w:t>
      </w:r>
      <w:proofErr w:type="spellStart"/>
      <w:r w:rsidRPr="000E60B5">
        <w:rPr>
          <w:sz w:val="24"/>
          <w:szCs w:val="24"/>
        </w:rPr>
        <w:t>Аянка</w:t>
      </w:r>
      <w:proofErr w:type="spellEnd"/>
      <w:r w:rsidRPr="000E60B5">
        <w:rPr>
          <w:sz w:val="24"/>
          <w:szCs w:val="24"/>
        </w:rPr>
        <w:t xml:space="preserve">» </w:t>
      </w:r>
      <w:proofErr w:type="spellStart"/>
      <w:r w:rsidRPr="000E60B5">
        <w:rPr>
          <w:sz w:val="24"/>
          <w:szCs w:val="24"/>
        </w:rPr>
        <w:t>Пенжинского</w:t>
      </w:r>
      <w:proofErr w:type="spellEnd"/>
      <w:r w:rsidRPr="000E60B5">
        <w:rPr>
          <w:sz w:val="24"/>
          <w:szCs w:val="24"/>
        </w:rPr>
        <w:t xml:space="preserve"> муниципального района </w:t>
      </w:r>
      <w:r w:rsidR="004E4D38">
        <w:rPr>
          <w:sz w:val="24"/>
          <w:szCs w:val="24"/>
        </w:rPr>
        <w:t>на 2018 -2022</w:t>
      </w:r>
      <w:r w:rsidRPr="000E60B5">
        <w:rPr>
          <w:sz w:val="24"/>
          <w:szCs w:val="24"/>
        </w:rPr>
        <w:t xml:space="preserve"> годы» (далее – Программа) </w:t>
      </w:r>
    </w:p>
    <w:p w:rsidR="008E512E" w:rsidRDefault="008E512E" w:rsidP="008E512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761"/>
      </w:tblGrid>
      <w:tr w:rsidR="008E512E" w:rsidRPr="000E60B5" w:rsidTr="008E512E">
        <w:trPr>
          <w:cantSplit/>
          <w:trHeight w:val="755"/>
        </w:trPr>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34" w:firstLine="0"/>
              <w:rPr>
                <w:rFonts w:ascii="Times New Roman" w:hAnsi="Times New Roman"/>
                <w:sz w:val="22"/>
                <w:szCs w:val="22"/>
              </w:rPr>
            </w:pPr>
            <w:r w:rsidRPr="000E60B5">
              <w:rPr>
                <w:rFonts w:ascii="Times New Roman" w:hAnsi="Times New Roman"/>
                <w:sz w:val="22"/>
                <w:szCs w:val="22"/>
              </w:rPr>
              <w:t>Ответственный исполнитель</w:t>
            </w:r>
          </w:p>
          <w:p w:rsidR="008E512E" w:rsidRPr="000E60B5" w:rsidRDefault="008E512E" w:rsidP="008E512E">
            <w:pPr>
              <w:tabs>
                <w:tab w:val="left" w:pos="0"/>
              </w:tabs>
              <w:spacing w:before="100" w:beforeAutospacing="1" w:after="100" w:afterAutospacing="1"/>
              <w:ind w:left="34"/>
              <w:contextualSpacing/>
              <w:rPr>
                <w:rFonts w:ascii="Times New Roman" w:hAnsi="Times New Roman" w:cs="Times New Roman"/>
              </w:rPr>
            </w:pPr>
            <w:r w:rsidRPr="000E60B5">
              <w:rPr>
                <w:rFonts w:ascii="Times New Roman" w:hAnsi="Times New Roman" w:cs="Times New Roman"/>
              </w:rPr>
              <w:t>Программы</w:t>
            </w:r>
          </w:p>
          <w:p w:rsidR="008E512E" w:rsidRPr="000E60B5" w:rsidRDefault="008E512E" w:rsidP="008E512E">
            <w:pPr>
              <w:rPr>
                <w:rFonts w:ascii="Times New Roman" w:eastAsia="Calibri"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ind w:left="34"/>
              <w:rPr>
                <w:rFonts w:ascii="Times New Roman" w:eastAsia="Calibri" w:hAnsi="Times New Roman" w:cs="Times New Roman"/>
              </w:rPr>
            </w:pPr>
            <w:r w:rsidRPr="000E60B5">
              <w:rPr>
                <w:rFonts w:ascii="Times New Roman" w:hAnsi="Times New Roman" w:cs="Times New Roman"/>
              </w:rPr>
              <w:t>Администрация сельского поселения</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 xml:space="preserve"> «</w:t>
            </w:r>
            <w:proofErr w:type="gramEnd"/>
            <w:r w:rsidRPr="000E60B5">
              <w:rPr>
                <w:rFonts w:ascii="Times New Roman" w:hAnsi="Times New Roman" w:cs="Times New Roman"/>
              </w:rPr>
              <w:t xml:space="preserve">село </w:t>
            </w:r>
            <w:proofErr w:type="spellStart"/>
            <w:r w:rsidRPr="000E60B5">
              <w:rPr>
                <w:rFonts w:ascii="Times New Roman" w:hAnsi="Times New Roman" w:cs="Times New Roman"/>
              </w:rPr>
              <w:t>Аянка</w:t>
            </w:r>
            <w:proofErr w:type="spellEnd"/>
            <w:r w:rsidRPr="000E60B5">
              <w:rPr>
                <w:rFonts w:ascii="Times New Roman" w:hAnsi="Times New Roman" w:cs="Times New Roman"/>
              </w:rPr>
              <w:t>»</w:t>
            </w:r>
          </w:p>
        </w:tc>
      </w:tr>
      <w:tr w:rsidR="008E512E" w:rsidRPr="000E60B5" w:rsidTr="008E512E">
        <w:trPr>
          <w:cantSplit/>
        </w:trPr>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34" w:firstLine="0"/>
              <w:rPr>
                <w:rFonts w:ascii="Times New Roman" w:hAnsi="Times New Roman"/>
                <w:sz w:val="22"/>
                <w:szCs w:val="22"/>
              </w:rPr>
            </w:pPr>
            <w:r w:rsidRPr="000E60B5">
              <w:rPr>
                <w:rFonts w:ascii="Times New Roman" w:hAnsi="Times New Roman"/>
                <w:sz w:val="22"/>
                <w:szCs w:val="22"/>
              </w:rPr>
              <w:t>Соисполнители Программы</w:t>
            </w: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rPr>
                <w:rFonts w:ascii="Times New Roman" w:eastAsia="Calibri" w:hAnsi="Times New Roman" w:cs="Times New Roman"/>
              </w:rPr>
            </w:pP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Участники Программы</w:t>
            </w:r>
          </w:p>
          <w:p w:rsidR="008E512E" w:rsidRPr="000E60B5" w:rsidRDefault="008E512E" w:rsidP="008E512E">
            <w:pPr>
              <w:rPr>
                <w:rFonts w:ascii="Times New Roman" w:eastAsia="Calibri"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ind w:left="34"/>
              <w:rPr>
                <w:rFonts w:ascii="Times New Roman" w:eastAsia="Calibri" w:hAnsi="Times New Roman" w:cs="Times New Roman"/>
              </w:rPr>
            </w:pPr>
            <w:r w:rsidRPr="000E60B5">
              <w:rPr>
                <w:rFonts w:ascii="Times New Roman" w:hAnsi="Times New Roman" w:cs="Times New Roman"/>
              </w:rPr>
              <w:t>Администрация сельского поселения</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 xml:space="preserve"> «</w:t>
            </w:r>
            <w:proofErr w:type="gramEnd"/>
            <w:r w:rsidRPr="000E60B5">
              <w:rPr>
                <w:rFonts w:ascii="Times New Roman" w:hAnsi="Times New Roman" w:cs="Times New Roman"/>
              </w:rPr>
              <w:t xml:space="preserve">село </w:t>
            </w:r>
            <w:proofErr w:type="spellStart"/>
            <w:r w:rsidRPr="000E60B5">
              <w:rPr>
                <w:rFonts w:ascii="Times New Roman" w:hAnsi="Times New Roman" w:cs="Times New Roman"/>
              </w:rPr>
              <w:t>Аянка</w:t>
            </w:r>
            <w:proofErr w:type="spellEnd"/>
            <w:r w:rsidRPr="000E60B5">
              <w:rPr>
                <w:rFonts w:ascii="Times New Roman" w:hAnsi="Times New Roman" w:cs="Times New Roman"/>
              </w:rPr>
              <w:t>»</w:t>
            </w: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Подпрограммы Программы</w:t>
            </w:r>
          </w:p>
          <w:p w:rsidR="008E512E" w:rsidRPr="000E60B5" w:rsidRDefault="008E512E" w:rsidP="008E512E">
            <w:pPr>
              <w:rPr>
                <w:rFonts w:ascii="Times New Roman" w:eastAsia="Calibri"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rPr>
                <w:rFonts w:ascii="Times New Roman" w:eastAsia="Calibri" w:hAnsi="Times New Roman" w:cs="Times New Roman"/>
              </w:rPr>
            </w:pPr>
            <w:r w:rsidRPr="000E60B5">
              <w:rPr>
                <w:rFonts w:ascii="Times New Roman" w:hAnsi="Times New Roman" w:cs="Times New Roman"/>
                <w:b/>
              </w:rPr>
              <w:t>подпрограмма 1</w:t>
            </w:r>
            <w:r w:rsidRPr="000E60B5">
              <w:rPr>
                <w:rFonts w:ascii="Times New Roman" w:hAnsi="Times New Roman" w:cs="Times New Roman"/>
              </w:rPr>
              <w:t xml:space="preserve"> «Стимулирование развития жилищного строительства в сельском поселении «</w:t>
            </w:r>
            <w:r>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rPr>
                <w:rFonts w:ascii="Times New Roman" w:hAnsi="Times New Roman" w:cs="Times New Roman"/>
              </w:rPr>
            </w:pPr>
            <w:r w:rsidRPr="000E60B5">
              <w:rPr>
                <w:rFonts w:ascii="Times New Roman" w:hAnsi="Times New Roman" w:cs="Times New Roman"/>
                <w:b/>
              </w:rPr>
              <w:t>подпрограмма 2</w:t>
            </w:r>
            <w:r w:rsidRPr="000E60B5">
              <w:rPr>
                <w:rFonts w:ascii="Times New Roman" w:hAnsi="Times New Roman" w:cs="Times New Roman"/>
              </w:rPr>
              <w:t xml:space="preserve">«Переселение граждан из аварийных жилых домов и непригодных для проживания жилых помещений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rPr>
                <w:rFonts w:ascii="Times New Roman" w:hAnsi="Times New Roman" w:cs="Times New Roman"/>
              </w:rPr>
            </w:pPr>
            <w:r w:rsidRPr="000E60B5">
              <w:rPr>
                <w:rFonts w:ascii="Times New Roman" w:hAnsi="Times New Roman" w:cs="Times New Roman"/>
                <w:b/>
              </w:rPr>
              <w:t xml:space="preserve">подпрограмма 3 </w:t>
            </w:r>
            <w:r w:rsidRPr="000E60B5">
              <w:rPr>
                <w:rFonts w:ascii="Times New Roman" w:hAnsi="Times New Roman" w:cs="Times New Roman"/>
              </w:rPr>
              <w:t>«Обеспечение жильем молодых семей в сельском поселении</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 xml:space="preserve"> «</w:t>
            </w:r>
            <w:proofErr w:type="gramEnd"/>
            <w:r w:rsidRPr="000E60B5">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rPr>
                <w:rFonts w:ascii="Times New Roman" w:eastAsia="Calibri" w:hAnsi="Times New Roman" w:cs="Times New Roman"/>
              </w:rPr>
            </w:pP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Программно-целевые инструменты</w:t>
            </w:r>
          </w:p>
          <w:p w:rsidR="008E512E" w:rsidRPr="000E60B5" w:rsidRDefault="008E512E" w:rsidP="008E512E">
            <w:pPr>
              <w:tabs>
                <w:tab w:val="left" w:pos="0"/>
              </w:tabs>
              <w:contextualSpacing/>
              <w:rPr>
                <w:rFonts w:ascii="Times New Roman" w:hAnsi="Times New Roman" w:cs="Times New Roman"/>
              </w:rPr>
            </w:pPr>
            <w:r w:rsidRPr="000E60B5">
              <w:rPr>
                <w:rFonts w:ascii="Times New Roman" w:hAnsi="Times New Roman" w:cs="Times New Roman"/>
              </w:rPr>
              <w:t>Программы</w:t>
            </w:r>
          </w:p>
        </w:tc>
        <w:tc>
          <w:tcPr>
            <w:tcW w:w="4819" w:type="dxa"/>
            <w:tcBorders>
              <w:top w:val="single" w:sz="4" w:space="0" w:color="auto"/>
              <w:left w:val="single" w:sz="4" w:space="0" w:color="auto"/>
              <w:bottom w:val="single" w:sz="4" w:space="0" w:color="auto"/>
              <w:right w:val="single" w:sz="4" w:space="0" w:color="auto"/>
            </w:tcBorders>
          </w:tcPr>
          <w:p w:rsidR="008E512E" w:rsidRDefault="008E512E" w:rsidP="008E512E">
            <w:pPr>
              <w:rPr>
                <w:rFonts w:ascii="Times New Roman" w:eastAsia="Calibri" w:hAnsi="Times New Roman" w:cs="Times New Roman"/>
              </w:rPr>
            </w:pPr>
          </w:p>
          <w:p w:rsidR="008E512E" w:rsidRPr="000E60B5" w:rsidRDefault="008E512E" w:rsidP="008E512E">
            <w:pPr>
              <w:rPr>
                <w:rFonts w:ascii="Times New Roman" w:eastAsia="Calibri" w:hAnsi="Times New Roman" w:cs="Times New Roman"/>
              </w:rPr>
            </w:pP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Цели Программы</w:t>
            </w:r>
          </w:p>
          <w:p w:rsidR="008E512E" w:rsidRPr="000E60B5" w:rsidRDefault="008E512E" w:rsidP="008E512E">
            <w:pPr>
              <w:rPr>
                <w:rFonts w:ascii="Times New Roman" w:eastAsia="Calibri"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rPr>
                <w:rFonts w:ascii="Times New Roman" w:eastAsia="Calibri" w:hAnsi="Times New Roman" w:cs="Times New Roman"/>
              </w:rPr>
            </w:pPr>
            <w:r w:rsidRPr="000E60B5">
              <w:rPr>
                <w:rFonts w:ascii="Times New Roman" w:hAnsi="Times New Roman" w:cs="Times New Roman"/>
              </w:rPr>
              <w:t>повышение доступности жилья и качества жилищного обеспечения населения, проживающего в сельском поселении</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 xml:space="preserve"> «</w:t>
            </w:r>
            <w:proofErr w:type="gramEnd"/>
            <w:r>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 xml:space="preserve">» </w:t>
            </w:r>
          </w:p>
          <w:p w:rsidR="008E512E" w:rsidRPr="000E60B5" w:rsidRDefault="008E512E" w:rsidP="008E512E">
            <w:pPr>
              <w:rPr>
                <w:rFonts w:ascii="Times New Roman" w:eastAsia="Calibri" w:hAnsi="Times New Roman" w:cs="Times New Roman"/>
              </w:rPr>
            </w:pP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Задачи Программы</w:t>
            </w:r>
          </w:p>
          <w:p w:rsidR="008E512E" w:rsidRPr="000E60B5" w:rsidRDefault="008E512E" w:rsidP="008E512E">
            <w:pPr>
              <w:rPr>
                <w:rFonts w:ascii="Times New Roman" w:eastAsia="Calibri"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rPr>
                <w:rFonts w:ascii="Times New Roman" w:eastAsia="Calibri" w:hAnsi="Times New Roman" w:cs="Times New Roman"/>
              </w:rPr>
            </w:pPr>
            <w:r w:rsidRPr="000E60B5">
              <w:rPr>
                <w:rFonts w:ascii="Times New Roman" w:hAnsi="Times New Roman" w:cs="Times New Roman"/>
              </w:rPr>
              <w:t xml:space="preserve">создание условий для развития массового жилищного строительства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 в том числе малоэтажного;</w:t>
            </w:r>
          </w:p>
          <w:p w:rsidR="008E512E" w:rsidRPr="000E60B5" w:rsidRDefault="008E512E" w:rsidP="008E512E">
            <w:pPr>
              <w:rPr>
                <w:rFonts w:ascii="Times New Roman" w:hAnsi="Times New Roman" w:cs="Times New Roman"/>
              </w:rPr>
            </w:pPr>
            <w:r w:rsidRPr="000E60B5">
              <w:rPr>
                <w:rFonts w:ascii="Times New Roman" w:hAnsi="Times New Roman" w:cs="Times New Roman"/>
              </w:rPr>
              <w:t>подготовка документации по планировке территории сельского поселения;</w:t>
            </w:r>
          </w:p>
          <w:p w:rsidR="008E512E" w:rsidRPr="000E60B5" w:rsidRDefault="008E512E" w:rsidP="008E512E">
            <w:pPr>
              <w:rPr>
                <w:rFonts w:ascii="Times New Roman" w:hAnsi="Times New Roman" w:cs="Times New Roman"/>
              </w:rPr>
            </w:pPr>
            <w:r w:rsidRPr="000E60B5">
              <w:rPr>
                <w:rFonts w:ascii="Times New Roman" w:hAnsi="Times New Roman" w:cs="Times New Roman"/>
              </w:rPr>
              <w:lastRenderedPageBreak/>
              <w:t xml:space="preserve">переселение граждан из аварийного жилищного фонда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pStyle w:val="ConsPlusNonformat"/>
              <w:widowControl/>
              <w:tabs>
                <w:tab w:val="left" w:pos="1276"/>
              </w:tabs>
              <w:jc w:val="both"/>
              <w:rPr>
                <w:rFonts w:ascii="Times New Roman" w:hAnsi="Times New Roman" w:cs="Times New Roman"/>
                <w:sz w:val="22"/>
                <w:szCs w:val="22"/>
              </w:rPr>
            </w:pP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lastRenderedPageBreak/>
              <w:t>Целевые индикаторы и показатели</w:t>
            </w:r>
          </w:p>
          <w:p w:rsidR="008E512E" w:rsidRPr="000E60B5" w:rsidRDefault="008E512E" w:rsidP="008E512E">
            <w:pPr>
              <w:tabs>
                <w:tab w:val="left" w:pos="0"/>
              </w:tabs>
              <w:spacing w:before="100" w:beforeAutospacing="1" w:after="100" w:afterAutospacing="1"/>
              <w:contextualSpacing/>
              <w:rPr>
                <w:rFonts w:ascii="Times New Roman" w:hAnsi="Times New Roman" w:cs="Times New Roman"/>
              </w:rPr>
            </w:pPr>
            <w:r w:rsidRPr="000E60B5">
              <w:rPr>
                <w:rFonts w:ascii="Times New Roman" w:hAnsi="Times New Roman" w:cs="Times New Roman"/>
              </w:rPr>
              <w:t>Программы</w:t>
            </w: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rPr>
                <w:rFonts w:ascii="Times New Roman" w:eastAsia="Calibri" w:hAnsi="Times New Roman" w:cs="Times New Roman"/>
              </w:rPr>
            </w:pPr>
            <w:r w:rsidRPr="000E60B5">
              <w:rPr>
                <w:rFonts w:ascii="Times New Roman" w:hAnsi="Times New Roman" w:cs="Times New Roman"/>
              </w:rPr>
              <w:t>основные мероприятия по реализации Программы представлены в Таблице № 1 к Программе</w:t>
            </w: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Этапы и сроки реализации</w:t>
            </w:r>
          </w:p>
          <w:p w:rsidR="008E512E" w:rsidRPr="000E60B5" w:rsidRDefault="008E512E" w:rsidP="008E512E">
            <w:pPr>
              <w:rPr>
                <w:rFonts w:ascii="Times New Roman" w:hAnsi="Times New Roman" w:cs="Times New Roman"/>
              </w:rPr>
            </w:pPr>
            <w:r w:rsidRPr="000E60B5">
              <w:rPr>
                <w:rFonts w:ascii="Times New Roman" w:hAnsi="Times New Roman" w:cs="Times New Roman"/>
              </w:rPr>
              <w:t>Программы</w:t>
            </w: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360126" w:rsidP="008E512E">
            <w:pPr>
              <w:rPr>
                <w:rFonts w:ascii="Times New Roman" w:eastAsia="Calibri" w:hAnsi="Times New Roman" w:cs="Times New Roman"/>
              </w:rPr>
            </w:pPr>
            <w:r>
              <w:rPr>
                <w:rFonts w:ascii="Times New Roman" w:hAnsi="Times New Roman" w:cs="Times New Roman"/>
              </w:rPr>
              <w:t>2018</w:t>
            </w:r>
            <w:r w:rsidR="008E512E" w:rsidRPr="000E60B5">
              <w:rPr>
                <w:rFonts w:ascii="Times New Roman" w:hAnsi="Times New Roman" w:cs="Times New Roman"/>
              </w:rPr>
              <w:t xml:space="preserve"> - </w:t>
            </w:r>
            <w:r w:rsidR="004E4D38">
              <w:rPr>
                <w:rFonts w:ascii="Times New Roman" w:hAnsi="Times New Roman" w:cs="Times New Roman"/>
              </w:rPr>
              <w:t>2022</w:t>
            </w:r>
            <w:r w:rsidR="008E512E" w:rsidRPr="000E60B5">
              <w:rPr>
                <w:rFonts w:ascii="Times New Roman" w:hAnsi="Times New Roman" w:cs="Times New Roman"/>
              </w:rPr>
              <w:t xml:space="preserve"> годы</w:t>
            </w: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Объемы бюджетных ассигнований</w:t>
            </w:r>
          </w:p>
          <w:p w:rsidR="008E512E" w:rsidRPr="000E60B5" w:rsidRDefault="008E512E" w:rsidP="008E512E">
            <w:pPr>
              <w:tabs>
                <w:tab w:val="left" w:pos="0"/>
              </w:tabs>
              <w:spacing w:before="100" w:beforeAutospacing="1" w:after="100" w:afterAutospacing="1"/>
              <w:contextualSpacing/>
              <w:rPr>
                <w:rFonts w:ascii="Times New Roman" w:hAnsi="Times New Roman" w:cs="Times New Roman"/>
              </w:rPr>
            </w:pPr>
            <w:r w:rsidRPr="000E60B5">
              <w:rPr>
                <w:rFonts w:ascii="Times New Roman" w:hAnsi="Times New Roman" w:cs="Times New Roman"/>
              </w:rPr>
              <w:t>Программы</w:t>
            </w:r>
          </w:p>
          <w:p w:rsidR="008E512E" w:rsidRPr="000E60B5" w:rsidRDefault="008E512E" w:rsidP="008E512E">
            <w:pPr>
              <w:tabs>
                <w:tab w:val="left" w:pos="0"/>
              </w:tabs>
              <w:spacing w:before="100" w:beforeAutospacing="1" w:after="100" w:afterAutospacing="1"/>
              <w:contextualSpacing/>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ind w:firstLine="567"/>
              <w:rPr>
                <w:rFonts w:ascii="Times New Roman" w:hAnsi="Times New Roman" w:cs="Times New Roman"/>
              </w:rPr>
            </w:pPr>
            <w:r w:rsidRPr="000E60B5">
              <w:rPr>
                <w:rFonts w:ascii="Times New Roman" w:hAnsi="Times New Roman" w:cs="Times New Roman"/>
              </w:rPr>
              <w:t xml:space="preserve">Общий объем </w:t>
            </w:r>
            <w:r w:rsidR="00360126">
              <w:rPr>
                <w:rFonts w:ascii="Times New Roman" w:hAnsi="Times New Roman" w:cs="Times New Roman"/>
              </w:rPr>
              <w:t>финансирования Программы на 2018 - 2020</w:t>
            </w:r>
            <w:r w:rsidRPr="000E60B5">
              <w:rPr>
                <w:rFonts w:ascii="Times New Roman" w:hAnsi="Times New Roman" w:cs="Times New Roman"/>
              </w:rPr>
              <w:t xml:space="preserve"> годы </w:t>
            </w:r>
            <w:proofErr w:type="gramStart"/>
            <w:r w:rsidRPr="000E60B5">
              <w:rPr>
                <w:rFonts w:ascii="Times New Roman" w:hAnsi="Times New Roman" w:cs="Times New Roman"/>
              </w:rPr>
              <w:t xml:space="preserve">составляет </w:t>
            </w:r>
            <w:r>
              <w:rPr>
                <w:rFonts w:ascii="Times New Roman" w:hAnsi="Times New Roman" w:cs="Times New Roman"/>
              </w:rPr>
              <w:t xml:space="preserve"> </w:t>
            </w:r>
            <w:r w:rsidR="002765C8">
              <w:rPr>
                <w:rFonts w:ascii="Times New Roman" w:hAnsi="Times New Roman" w:cs="Times New Roman"/>
              </w:rPr>
              <w:t>3272</w:t>
            </w:r>
            <w:proofErr w:type="gramEnd"/>
            <w:r w:rsidR="002765C8">
              <w:rPr>
                <w:rFonts w:ascii="Times New Roman" w:hAnsi="Times New Roman" w:cs="Times New Roman"/>
              </w:rPr>
              <w:t>,05325</w:t>
            </w:r>
            <w:r w:rsidR="002765C8" w:rsidRPr="000E60B5">
              <w:rPr>
                <w:rFonts w:ascii="Times New Roman" w:hAnsi="Times New Roman" w:cs="Times New Roman"/>
              </w:rPr>
              <w:t xml:space="preserve"> </w:t>
            </w:r>
            <w:r w:rsidRPr="000E60B5">
              <w:rPr>
                <w:rFonts w:ascii="Times New Roman" w:hAnsi="Times New Roman" w:cs="Times New Roman"/>
              </w:rPr>
              <w:t>тыс. руб., в том числе:</w:t>
            </w:r>
            <w:r>
              <w:rPr>
                <w:rFonts w:ascii="Times New Roman" w:hAnsi="Times New Roman" w:cs="Times New Roman"/>
              </w:rPr>
              <w:t xml:space="preserve">                      </w:t>
            </w:r>
            <w:r w:rsidRPr="000E60B5">
              <w:rPr>
                <w:rFonts w:ascii="Times New Roman" w:hAnsi="Times New Roman" w:cs="Times New Roman"/>
              </w:rPr>
              <w:t>за счет средств местного бюджета –</w:t>
            </w:r>
            <w:r w:rsidR="0070555D">
              <w:rPr>
                <w:rFonts w:ascii="Times New Roman" w:hAnsi="Times New Roman" w:cs="Times New Roman"/>
              </w:rPr>
              <w:t>3272,05325</w:t>
            </w:r>
            <w:r w:rsidRPr="000E60B5">
              <w:rPr>
                <w:rFonts w:ascii="Times New Roman" w:hAnsi="Times New Roman" w:cs="Times New Roman"/>
              </w:rPr>
              <w:t xml:space="preserve"> тыс. рублей,</w:t>
            </w:r>
          </w:p>
          <w:p w:rsidR="008E512E" w:rsidRPr="000E60B5" w:rsidRDefault="004E4D38" w:rsidP="008E512E">
            <w:pPr>
              <w:rPr>
                <w:rFonts w:ascii="Times New Roman" w:hAnsi="Times New Roman" w:cs="Times New Roman"/>
              </w:rPr>
            </w:pPr>
            <w:r>
              <w:rPr>
                <w:rFonts w:ascii="Times New Roman" w:hAnsi="Times New Roman" w:cs="Times New Roman"/>
              </w:rPr>
              <w:t>в 2018</w:t>
            </w:r>
            <w:r w:rsidR="008E512E" w:rsidRPr="000E60B5">
              <w:rPr>
                <w:rFonts w:ascii="Times New Roman" w:hAnsi="Times New Roman" w:cs="Times New Roman"/>
              </w:rPr>
              <w:t xml:space="preserve"> году – </w:t>
            </w:r>
            <w:r w:rsidR="0070555D">
              <w:rPr>
                <w:rFonts w:ascii="Times New Roman" w:hAnsi="Times New Roman" w:cs="Times New Roman"/>
              </w:rPr>
              <w:t>654,41065</w:t>
            </w:r>
            <w:r w:rsidR="008E512E" w:rsidRPr="000E60B5">
              <w:rPr>
                <w:rFonts w:ascii="Times New Roman" w:hAnsi="Times New Roman" w:cs="Times New Roman"/>
              </w:rPr>
              <w:t xml:space="preserve"> тыс. </w:t>
            </w:r>
            <w:proofErr w:type="gramStart"/>
            <w:r w:rsidR="008E512E" w:rsidRPr="000E60B5">
              <w:rPr>
                <w:rFonts w:ascii="Times New Roman" w:hAnsi="Times New Roman" w:cs="Times New Roman"/>
              </w:rPr>
              <w:t>рублей,</w:t>
            </w:r>
            <w:r w:rsidR="008E512E">
              <w:rPr>
                <w:rFonts w:ascii="Times New Roman" w:hAnsi="Times New Roman" w:cs="Times New Roman"/>
              </w:rPr>
              <w:t xml:space="preserve">   </w:t>
            </w:r>
            <w:proofErr w:type="gramEnd"/>
            <w:r w:rsidR="008E512E">
              <w:rPr>
                <w:rFonts w:ascii="Times New Roman" w:hAnsi="Times New Roman" w:cs="Times New Roman"/>
              </w:rPr>
              <w:t xml:space="preserve">                </w:t>
            </w:r>
            <w:r w:rsidR="008E512E" w:rsidRPr="000E60B5">
              <w:rPr>
                <w:rFonts w:ascii="Times New Roman" w:hAnsi="Times New Roman" w:cs="Times New Roman"/>
              </w:rPr>
              <w:t>из них за счет средств местного бюджета –</w:t>
            </w:r>
            <w:r w:rsidR="0070555D">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8E512E" w:rsidRDefault="004E4D38" w:rsidP="008E512E">
            <w:pPr>
              <w:rPr>
                <w:rFonts w:ascii="Times New Roman" w:hAnsi="Times New Roman" w:cs="Times New Roman"/>
              </w:rPr>
            </w:pPr>
            <w:r>
              <w:rPr>
                <w:rFonts w:ascii="Times New Roman" w:hAnsi="Times New Roman" w:cs="Times New Roman"/>
              </w:rPr>
              <w:t>в 2019</w:t>
            </w:r>
            <w:r w:rsidR="008E512E" w:rsidRPr="000E60B5">
              <w:rPr>
                <w:rFonts w:ascii="Times New Roman" w:hAnsi="Times New Roman" w:cs="Times New Roman"/>
              </w:rPr>
              <w:t xml:space="preserve"> году – </w:t>
            </w:r>
            <w:r w:rsidR="0070555D">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w:t>
            </w:r>
            <w:proofErr w:type="gramStart"/>
            <w:r w:rsidR="008E512E" w:rsidRPr="000E60B5">
              <w:rPr>
                <w:rFonts w:ascii="Times New Roman" w:hAnsi="Times New Roman" w:cs="Times New Roman"/>
              </w:rPr>
              <w:t>рублей,</w:t>
            </w:r>
            <w:r w:rsidR="008E512E">
              <w:rPr>
                <w:rFonts w:ascii="Times New Roman" w:hAnsi="Times New Roman" w:cs="Times New Roman"/>
              </w:rPr>
              <w:t xml:space="preserve">   </w:t>
            </w:r>
            <w:proofErr w:type="gramEnd"/>
            <w:r w:rsidR="008E512E">
              <w:rPr>
                <w:rFonts w:ascii="Times New Roman" w:hAnsi="Times New Roman" w:cs="Times New Roman"/>
              </w:rPr>
              <w:t xml:space="preserve">               </w:t>
            </w:r>
            <w:r w:rsidR="008E512E" w:rsidRPr="000E60B5">
              <w:rPr>
                <w:rFonts w:ascii="Times New Roman" w:hAnsi="Times New Roman" w:cs="Times New Roman"/>
              </w:rPr>
              <w:t>из них за счет средств местного бюджета –</w:t>
            </w:r>
            <w:r w:rsidR="0070555D">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8E512E" w:rsidRDefault="004E4D38" w:rsidP="008E512E">
            <w:pPr>
              <w:rPr>
                <w:rFonts w:ascii="Times New Roman" w:hAnsi="Times New Roman" w:cs="Times New Roman"/>
              </w:rPr>
            </w:pPr>
            <w:r>
              <w:rPr>
                <w:rFonts w:ascii="Times New Roman" w:hAnsi="Times New Roman" w:cs="Times New Roman"/>
              </w:rPr>
              <w:t>в 2020</w:t>
            </w:r>
            <w:r w:rsidR="008E512E" w:rsidRPr="000E60B5">
              <w:rPr>
                <w:rFonts w:ascii="Times New Roman" w:hAnsi="Times New Roman" w:cs="Times New Roman"/>
              </w:rPr>
              <w:t xml:space="preserve"> году – </w:t>
            </w:r>
            <w:r w:rsidR="0070555D">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w:t>
            </w:r>
            <w:proofErr w:type="gramStart"/>
            <w:r w:rsidR="008E512E" w:rsidRPr="000E60B5">
              <w:rPr>
                <w:rFonts w:ascii="Times New Roman" w:hAnsi="Times New Roman" w:cs="Times New Roman"/>
              </w:rPr>
              <w:t>рублей,</w:t>
            </w:r>
            <w:r w:rsidR="008E512E">
              <w:rPr>
                <w:rFonts w:ascii="Times New Roman" w:hAnsi="Times New Roman" w:cs="Times New Roman"/>
              </w:rPr>
              <w:t xml:space="preserve">   </w:t>
            </w:r>
            <w:proofErr w:type="gramEnd"/>
            <w:r w:rsidR="008E512E">
              <w:rPr>
                <w:rFonts w:ascii="Times New Roman" w:hAnsi="Times New Roman" w:cs="Times New Roman"/>
              </w:rPr>
              <w:t xml:space="preserve">                      </w:t>
            </w:r>
            <w:r w:rsidR="008E512E" w:rsidRPr="000E60B5">
              <w:rPr>
                <w:rFonts w:ascii="Times New Roman" w:hAnsi="Times New Roman" w:cs="Times New Roman"/>
              </w:rPr>
              <w:t>из них за счет средств местного бюджета –</w:t>
            </w:r>
            <w:r w:rsidR="0070555D">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4E4D38" w:rsidRDefault="004E4D38" w:rsidP="004E4D38">
            <w:pPr>
              <w:spacing w:after="0"/>
              <w:rPr>
                <w:rFonts w:ascii="Times New Roman" w:hAnsi="Times New Roman" w:cs="Times New Roman"/>
              </w:rPr>
            </w:pPr>
            <w:r>
              <w:rPr>
                <w:rFonts w:ascii="Times New Roman" w:hAnsi="Times New Roman" w:cs="Times New Roman"/>
              </w:rPr>
              <w:t>в 2021 году – 654,</w:t>
            </w:r>
            <w:r w:rsidR="0070555D">
              <w:rPr>
                <w:rFonts w:ascii="Times New Roman" w:hAnsi="Times New Roman" w:cs="Times New Roman"/>
              </w:rPr>
              <w:t>4106</w:t>
            </w:r>
            <w:r>
              <w:rPr>
                <w:rFonts w:ascii="Times New Roman" w:hAnsi="Times New Roman" w:cs="Times New Roman"/>
              </w:rPr>
              <w:t>5 ты</w:t>
            </w:r>
            <w:r w:rsidR="0070555D">
              <w:rPr>
                <w:rFonts w:ascii="Times New Roman" w:hAnsi="Times New Roman" w:cs="Times New Roman"/>
              </w:rPr>
              <w:t>с</w:t>
            </w:r>
            <w:r>
              <w:rPr>
                <w:rFonts w:ascii="Times New Roman" w:hAnsi="Times New Roman" w:cs="Times New Roman"/>
              </w:rPr>
              <w:t>. рублей</w:t>
            </w:r>
          </w:p>
          <w:p w:rsidR="004E4D38" w:rsidRDefault="004E4D38" w:rsidP="004E4D38">
            <w:pPr>
              <w:spacing w:after="0"/>
              <w:rPr>
                <w:rFonts w:ascii="Times New Roman" w:hAnsi="Times New Roman" w:cs="Times New Roman"/>
              </w:rPr>
            </w:pPr>
            <w:r w:rsidRPr="000E60B5">
              <w:rPr>
                <w:rFonts w:ascii="Times New Roman" w:hAnsi="Times New Roman" w:cs="Times New Roman"/>
              </w:rPr>
              <w:t>из них за счет средств местного бюджета –</w:t>
            </w:r>
            <w:r w:rsidR="0070555D">
              <w:rPr>
                <w:rFonts w:ascii="Times New Roman" w:hAnsi="Times New Roman" w:cs="Times New Roman"/>
              </w:rPr>
              <w:t>654,4106</w:t>
            </w:r>
            <w:r>
              <w:rPr>
                <w:rFonts w:ascii="Times New Roman" w:hAnsi="Times New Roman" w:cs="Times New Roman"/>
              </w:rPr>
              <w:t>5</w:t>
            </w:r>
            <w:r w:rsidRPr="000E60B5">
              <w:rPr>
                <w:rFonts w:ascii="Times New Roman" w:hAnsi="Times New Roman" w:cs="Times New Roman"/>
              </w:rPr>
              <w:t xml:space="preserve"> тыс. рублей; </w:t>
            </w:r>
          </w:p>
          <w:p w:rsidR="004E4D38" w:rsidRDefault="004E4D38" w:rsidP="004E4D38">
            <w:pPr>
              <w:spacing w:after="0"/>
              <w:rPr>
                <w:rFonts w:ascii="Times New Roman" w:hAnsi="Times New Roman" w:cs="Times New Roman"/>
              </w:rPr>
            </w:pPr>
          </w:p>
          <w:p w:rsidR="004E4D38" w:rsidRDefault="004E4D38" w:rsidP="004E4D38">
            <w:pPr>
              <w:spacing w:after="0"/>
              <w:rPr>
                <w:rFonts w:ascii="Times New Roman" w:hAnsi="Times New Roman" w:cs="Times New Roman"/>
              </w:rPr>
            </w:pPr>
            <w:r>
              <w:rPr>
                <w:rFonts w:ascii="Times New Roman" w:hAnsi="Times New Roman" w:cs="Times New Roman"/>
              </w:rPr>
              <w:t>в 2022 году – 654,</w:t>
            </w:r>
            <w:r w:rsidR="0070555D">
              <w:rPr>
                <w:rFonts w:ascii="Times New Roman" w:hAnsi="Times New Roman" w:cs="Times New Roman"/>
              </w:rPr>
              <w:t>4106</w:t>
            </w:r>
            <w:r>
              <w:rPr>
                <w:rFonts w:ascii="Times New Roman" w:hAnsi="Times New Roman" w:cs="Times New Roman"/>
              </w:rPr>
              <w:t>5 ты</w:t>
            </w:r>
            <w:r w:rsidR="0070555D">
              <w:rPr>
                <w:rFonts w:ascii="Times New Roman" w:hAnsi="Times New Roman" w:cs="Times New Roman"/>
              </w:rPr>
              <w:t>с</w:t>
            </w:r>
            <w:r>
              <w:rPr>
                <w:rFonts w:ascii="Times New Roman" w:hAnsi="Times New Roman" w:cs="Times New Roman"/>
              </w:rPr>
              <w:t>. рублей</w:t>
            </w:r>
          </w:p>
          <w:p w:rsidR="008E512E" w:rsidRPr="004E4D38" w:rsidRDefault="004E4D38" w:rsidP="004E4D38">
            <w:pPr>
              <w:spacing w:after="0"/>
              <w:rPr>
                <w:rFonts w:ascii="Times New Roman" w:hAnsi="Times New Roman" w:cs="Times New Roman"/>
              </w:rPr>
            </w:pPr>
            <w:r w:rsidRPr="000E60B5">
              <w:rPr>
                <w:rFonts w:ascii="Times New Roman" w:hAnsi="Times New Roman" w:cs="Times New Roman"/>
              </w:rPr>
              <w:t>из них за счет средств местного бюджета –</w:t>
            </w:r>
            <w:r w:rsidR="0070555D">
              <w:rPr>
                <w:rFonts w:ascii="Times New Roman" w:hAnsi="Times New Roman" w:cs="Times New Roman"/>
              </w:rPr>
              <w:t>654,4106</w:t>
            </w:r>
            <w:r>
              <w:rPr>
                <w:rFonts w:ascii="Times New Roman" w:hAnsi="Times New Roman" w:cs="Times New Roman"/>
              </w:rPr>
              <w:t>5</w:t>
            </w:r>
            <w:r w:rsidRPr="000E60B5">
              <w:rPr>
                <w:rFonts w:ascii="Times New Roman" w:hAnsi="Times New Roman" w:cs="Times New Roman"/>
              </w:rPr>
              <w:t xml:space="preserve"> тыс. рублей; </w:t>
            </w:r>
          </w:p>
        </w:tc>
      </w:tr>
      <w:tr w:rsidR="008E512E" w:rsidRPr="000E60B5" w:rsidTr="008E512E">
        <w:tc>
          <w:tcPr>
            <w:tcW w:w="4820"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Ожидаемые результаты реализации</w:t>
            </w:r>
          </w:p>
          <w:p w:rsidR="008E512E" w:rsidRPr="000E60B5" w:rsidRDefault="008E512E" w:rsidP="008E512E">
            <w:pPr>
              <w:tabs>
                <w:tab w:val="left" w:pos="0"/>
              </w:tabs>
              <w:spacing w:before="100" w:beforeAutospacing="1" w:after="100" w:afterAutospacing="1"/>
              <w:contextualSpacing/>
              <w:rPr>
                <w:rFonts w:ascii="Times New Roman" w:hAnsi="Times New Roman" w:cs="Times New Roman"/>
              </w:rPr>
            </w:pPr>
            <w:r w:rsidRPr="000E60B5">
              <w:rPr>
                <w:rFonts w:ascii="Times New Roman" w:hAnsi="Times New Roman" w:cs="Times New Roman"/>
              </w:rPr>
              <w:t>Программы</w:t>
            </w:r>
          </w:p>
          <w:p w:rsidR="008E512E" w:rsidRPr="000E60B5" w:rsidRDefault="008E512E" w:rsidP="008E512E">
            <w:pPr>
              <w:tabs>
                <w:tab w:val="left" w:pos="0"/>
              </w:tabs>
              <w:spacing w:before="100" w:beforeAutospacing="1" w:after="100" w:afterAutospacing="1"/>
              <w:contextualSpacing/>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8E512E" w:rsidRPr="000E60B5" w:rsidRDefault="008E512E" w:rsidP="008E512E">
            <w:pPr>
              <w:rPr>
                <w:rFonts w:ascii="Times New Roman" w:eastAsia="Calibri" w:hAnsi="Times New Roman" w:cs="Times New Roman"/>
              </w:rPr>
            </w:pPr>
            <w:r w:rsidRPr="000E60B5">
              <w:rPr>
                <w:rFonts w:ascii="Times New Roman" w:hAnsi="Times New Roman" w:cs="Times New Roman"/>
              </w:rPr>
              <w:t>Сведения о показателях (индикаторах) муниципальной программы и подпрограмм муниципальной программы и их значениях по реализации Программы представлены в приложении Таблица № 1 к Программе</w:t>
            </w:r>
          </w:p>
        </w:tc>
      </w:tr>
    </w:tbl>
    <w:p w:rsidR="008E512E" w:rsidRDefault="008E512E" w:rsidP="008E512E">
      <w:pPr>
        <w:pStyle w:val="11"/>
        <w:spacing w:before="400" w:line="260" w:lineRule="auto"/>
        <w:ind w:firstLine="0"/>
        <w:jc w:val="center"/>
        <w:rPr>
          <w:sz w:val="22"/>
          <w:szCs w:val="22"/>
        </w:rPr>
      </w:pPr>
    </w:p>
    <w:p w:rsidR="008E512E" w:rsidRDefault="008E512E" w:rsidP="008E512E">
      <w:pPr>
        <w:pStyle w:val="11"/>
        <w:spacing w:before="400" w:line="260" w:lineRule="auto"/>
        <w:ind w:firstLine="0"/>
        <w:jc w:val="center"/>
        <w:rPr>
          <w:sz w:val="22"/>
          <w:szCs w:val="22"/>
        </w:rPr>
      </w:pPr>
    </w:p>
    <w:p w:rsidR="008E512E" w:rsidRDefault="008E512E" w:rsidP="008E512E">
      <w:pPr>
        <w:pStyle w:val="11"/>
        <w:spacing w:before="400" w:line="260" w:lineRule="auto"/>
        <w:ind w:firstLine="0"/>
        <w:jc w:val="center"/>
        <w:rPr>
          <w:sz w:val="22"/>
          <w:szCs w:val="22"/>
        </w:rPr>
      </w:pPr>
    </w:p>
    <w:p w:rsidR="008E512E" w:rsidRDefault="008E512E" w:rsidP="008E512E">
      <w:pPr>
        <w:pStyle w:val="11"/>
        <w:spacing w:before="400" w:line="260" w:lineRule="auto"/>
        <w:ind w:firstLine="0"/>
        <w:jc w:val="center"/>
        <w:rPr>
          <w:sz w:val="22"/>
          <w:szCs w:val="22"/>
        </w:rPr>
      </w:pPr>
    </w:p>
    <w:p w:rsidR="008E512E" w:rsidRPr="000E60B5" w:rsidRDefault="008E512E" w:rsidP="008E512E">
      <w:pPr>
        <w:pStyle w:val="11"/>
        <w:numPr>
          <w:ilvl w:val="0"/>
          <w:numId w:val="20"/>
        </w:numPr>
        <w:spacing w:before="400" w:line="260" w:lineRule="auto"/>
        <w:jc w:val="center"/>
        <w:rPr>
          <w:sz w:val="22"/>
          <w:szCs w:val="22"/>
        </w:rPr>
      </w:pPr>
      <w:r w:rsidRPr="000E60B5">
        <w:rPr>
          <w:sz w:val="22"/>
          <w:szCs w:val="22"/>
        </w:rPr>
        <w:lastRenderedPageBreak/>
        <w:t>Общая характеристика текущего состояния жилищной сферы</w:t>
      </w:r>
    </w:p>
    <w:p w:rsidR="008E512E" w:rsidRPr="000E60B5" w:rsidRDefault="008E512E" w:rsidP="008E512E">
      <w:pPr>
        <w:pStyle w:val="11"/>
        <w:spacing w:before="0" w:line="260" w:lineRule="auto"/>
        <w:jc w:val="center"/>
        <w:rPr>
          <w:sz w:val="22"/>
          <w:szCs w:val="22"/>
        </w:rPr>
      </w:pPr>
    </w:p>
    <w:p w:rsidR="008E512E" w:rsidRPr="000E60B5" w:rsidRDefault="008E512E" w:rsidP="008E512E">
      <w:pPr>
        <w:widowControl w:val="0"/>
        <w:spacing w:before="60"/>
        <w:ind w:firstLine="709"/>
        <w:jc w:val="both"/>
        <w:rPr>
          <w:rFonts w:ascii="Times New Roman" w:hAnsi="Times New Roman" w:cs="Times New Roman"/>
          <w:snapToGrid w:val="0"/>
        </w:rPr>
      </w:pPr>
      <w:r w:rsidRPr="000E60B5">
        <w:rPr>
          <w:rFonts w:ascii="Times New Roman" w:hAnsi="Times New Roman" w:cs="Times New Roman"/>
          <w:snapToGrid w:val="0"/>
        </w:rPr>
        <w:t xml:space="preserve">В числе важнейших социальных проблем своей актуальностью выделяется задача обеспечения качественным, доступным и комфортным жильем жителей сельского </w:t>
      </w:r>
      <w:proofErr w:type="gramStart"/>
      <w:r w:rsidRPr="000E60B5">
        <w:rPr>
          <w:rFonts w:ascii="Times New Roman" w:hAnsi="Times New Roman" w:cs="Times New Roman"/>
          <w:snapToGrid w:val="0"/>
        </w:rPr>
        <w:t>поселения</w:t>
      </w:r>
      <w:r>
        <w:rPr>
          <w:rFonts w:ascii="Times New Roman" w:hAnsi="Times New Roman" w:cs="Times New Roman"/>
          <w:snapToGrid w:val="0"/>
        </w:rPr>
        <w:t xml:space="preserve">  </w:t>
      </w:r>
      <w:r w:rsidRPr="000E60B5">
        <w:rPr>
          <w:rFonts w:ascii="Times New Roman" w:hAnsi="Times New Roman" w:cs="Times New Roman"/>
          <w:snapToGrid w:val="0"/>
        </w:rPr>
        <w:t>«</w:t>
      </w:r>
      <w:proofErr w:type="gramEnd"/>
      <w:r w:rsidRPr="000E60B5">
        <w:rPr>
          <w:rFonts w:ascii="Times New Roman" w:hAnsi="Times New Roman" w:cs="Times New Roman"/>
          <w:snapToGrid w:val="0"/>
        </w:rPr>
        <w:t xml:space="preserve">село </w:t>
      </w:r>
      <w:proofErr w:type="spellStart"/>
      <w:r>
        <w:rPr>
          <w:rFonts w:ascii="Times New Roman" w:hAnsi="Times New Roman" w:cs="Times New Roman"/>
          <w:snapToGrid w:val="0"/>
        </w:rPr>
        <w:t>Аянка</w:t>
      </w:r>
      <w:proofErr w:type="spellEnd"/>
      <w:r w:rsidRPr="000E60B5">
        <w:rPr>
          <w:rFonts w:ascii="Times New Roman" w:hAnsi="Times New Roman" w:cs="Times New Roman"/>
          <w:snapToGrid w:val="0"/>
        </w:rPr>
        <w:t xml:space="preserve">» </w:t>
      </w:r>
      <w:proofErr w:type="spellStart"/>
      <w:r w:rsidRPr="000E60B5">
        <w:rPr>
          <w:rFonts w:ascii="Times New Roman" w:hAnsi="Times New Roman" w:cs="Times New Roman"/>
          <w:snapToGrid w:val="0"/>
        </w:rPr>
        <w:t>Пенжинского</w:t>
      </w:r>
      <w:proofErr w:type="spellEnd"/>
      <w:r w:rsidRPr="000E60B5">
        <w:rPr>
          <w:rFonts w:ascii="Times New Roman" w:hAnsi="Times New Roman" w:cs="Times New Roman"/>
          <w:snapToGrid w:val="0"/>
        </w:rPr>
        <w:t xml:space="preserve"> муниципального района.</w:t>
      </w:r>
    </w:p>
    <w:p w:rsidR="008E512E" w:rsidRPr="000E60B5" w:rsidRDefault="008E512E" w:rsidP="008E512E">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 xml:space="preserve">Направления государственной жилищной политики в период до 2020 года определены </w:t>
      </w:r>
      <w:hyperlink r:id="rId8" w:history="1">
        <w:r w:rsidRPr="000E60B5">
          <w:rPr>
            <w:rFonts w:ascii="Times New Roman" w:hAnsi="Times New Roman" w:cs="Times New Roman"/>
            <w:color w:val="000000"/>
          </w:rPr>
          <w:t>Указом</w:t>
        </w:r>
      </w:hyperlink>
      <w:r w:rsidRPr="000E60B5">
        <w:rPr>
          <w:rFonts w:ascii="Times New Roman" w:hAnsi="Times New Roman" w:cs="Times New Roman"/>
        </w:rPr>
        <w:t xml:space="preserve"> Президента Российской Федерации от 7 мая </w:t>
      </w:r>
      <w:smartTag w:uri="urn:schemas-microsoft-com:office:smarttags" w:element="metricconverter">
        <w:smartTagPr>
          <w:attr w:name="ProductID" w:val="2012 г"/>
        </w:smartTagPr>
        <w:r w:rsidRPr="000E60B5">
          <w:rPr>
            <w:rFonts w:ascii="Times New Roman" w:hAnsi="Times New Roman" w:cs="Times New Roman"/>
          </w:rPr>
          <w:t>2012 г</w:t>
        </w:r>
      </w:smartTag>
      <w:r w:rsidRPr="000E60B5">
        <w:rPr>
          <w:rFonts w:ascii="Times New Roman" w:hAnsi="Times New Roman" w:cs="Times New Roman"/>
        </w:rPr>
        <w:t>. № 600 «О мерах по обеспечению граждан Российской Федерации доступным и комфортным жильем и повышению качества жилищно-коммунальных услуг».</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Данная Программа разработана в соответствии с государственной программой Российской Федерации «Обеспечение доступным и комфортным жильем и коммунальными услугами граждан РФ» от 30 ноября </w:t>
      </w:r>
      <w:smartTag w:uri="urn:schemas-microsoft-com:office:smarttags" w:element="metricconverter">
        <w:smartTagPr>
          <w:attr w:name="ProductID" w:val="2012 г"/>
        </w:smartTagPr>
        <w:r w:rsidRPr="000E60B5">
          <w:rPr>
            <w:rFonts w:ascii="Times New Roman" w:hAnsi="Times New Roman" w:cs="Times New Roman"/>
          </w:rPr>
          <w:t>2012 г</w:t>
        </w:r>
      </w:smartTag>
      <w:r w:rsidRPr="000E60B5">
        <w:rPr>
          <w:rFonts w:ascii="Times New Roman" w:hAnsi="Times New Roman" w:cs="Times New Roman"/>
        </w:rPr>
        <w:t>. № 2227-р и государственной программой «Обеспечение доступным и комфортным жильем жителей Камчатского края»</w:t>
      </w:r>
      <w:r>
        <w:rPr>
          <w:rFonts w:ascii="Times New Roman" w:hAnsi="Times New Roman" w:cs="Times New Roman"/>
        </w:rPr>
        <w:t>.</w:t>
      </w:r>
    </w:p>
    <w:p w:rsidR="008E512E" w:rsidRPr="000E60B5" w:rsidRDefault="008E512E" w:rsidP="008E512E">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8E512E" w:rsidRPr="00665240"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Общий объём жилищного фонда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 по состоянию на</w:t>
      </w:r>
      <w:r>
        <w:rPr>
          <w:rFonts w:ascii="Times New Roman" w:hAnsi="Times New Roman" w:cs="Times New Roman"/>
        </w:rPr>
        <w:t xml:space="preserve"> </w:t>
      </w:r>
      <w:r w:rsidR="0070555D">
        <w:rPr>
          <w:rFonts w:ascii="Times New Roman" w:hAnsi="Times New Roman" w:cs="Times New Roman"/>
        </w:rPr>
        <w:t>1 января 2017 года составил</w:t>
      </w:r>
      <w:r>
        <w:rPr>
          <w:rFonts w:ascii="Times New Roman" w:hAnsi="Times New Roman" w:cs="Times New Roman"/>
        </w:rPr>
        <w:t xml:space="preserve"> 5,7</w:t>
      </w:r>
      <w:r w:rsidRPr="000E60B5">
        <w:rPr>
          <w:rFonts w:ascii="Times New Roman" w:hAnsi="Times New Roman" w:cs="Times New Roman"/>
        </w:rPr>
        <w:t xml:space="preserve"> тыс. кв. метров.</w:t>
      </w:r>
      <w:r>
        <w:rPr>
          <w:rFonts w:ascii="Times New Roman" w:hAnsi="Times New Roman" w:cs="Times New Roman"/>
        </w:rPr>
        <w:t xml:space="preserve"> Средний размер квартиры в сельском поселении «село </w:t>
      </w:r>
      <w:proofErr w:type="spellStart"/>
      <w:r>
        <w:rPr>
          <w:rFonts w:ascii="Times New Roman" w:hAnsi="Times New Roman" w:cs="Times New Roman"/>
        </w:rPr>
        <w:t>А</w:t>
      </w:r>
      <w:r w:rsidR="0070555D">
        <w:rPr>
          <w:rFonts w:ascii="Times New Roman" w:hAnsi="Times New Roman" w:cs="Times New Roman"/>
        </w:rPr>
        <w:t>янка</w:t>
      </w:r>
      <w:proofErr w:type="spellEnd"/>
      <w:r w:rsidR="0070555D">
        <w:rPr>
          <w:rFonts w:ascii="Times New Roman" w:hAnsi="Times New Roman" w:cs="Times New Roman"/>
        </w:rPr>
        <w:t>» по состоянию на 01.01.2017</w:t>
      </w:r>
      <w:r>
        <w:rPr>
          <w:rFonts w:ascii="Times New Roman" w:hAnsi="Times New Roman" w:cs="Times New Roman"/>
        </w:rPr>
        <w:t xml:space="preserve"> года составляет 43,6 м</w:t>
      </w:r>
      <w:r w:rsidR="0070555D">
        <w:rPr>
          <w:rFonts w:ascii="Times New Roman" w:hAnsi="Times New Roman" w:cs="Times New Roman"/>
          <w:vertAlign w:val="superscript"/>
        </w:rPr>
        <w:t>3</w:t>
      </w:r>
      <w:r>
        <w:rPr>
          <w:rFonts w:ascii="Times New Roman" w:hAnsi="Times New Roman" w:cs="Times New Roman"/>
        </w:rPr>
        <w:t>.</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По минимальным международным стандартам обеспеченности жильем на каждого члена семьи требуется отдельная комната плюс комната совместного пребывания.  </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Значительная часть жилищного фонда не удовлетворяет потребностям населения не только по объёму, но и по своему качеству.</w:t>
      </w:r>
    </w:p>
    <w:p w:rsidR="008E512E" w:rsidRDefault="008E512E" w:rsidP="008E512E">
      <w:pPr>
        <w:widowControl w:val="0"/>
        <w:spacing w:before="60"/>
        <w:ind w:firstLine="709"/>
        <w:jc w:val="both"/>
        <w:rPr>
          <w:rFonts w:ascii="Times New Roman" w:hAnsi="Times New Roman" w:cs="Times New Roman"/>
          <w:snapToGrid w:val="0"/>
        </w:rPr>
      </w:pPr>
      <w:r w:rsidRPr="000E60B5">
        <w:rPr>
          <w:rFonts w:ascii="Times New Roman" w:hAnsi="Times New Roman" w:cs="Times New Roman"/>
          <w:snapToGrid w:val="0"/>
        </w:rPr>
        <w:t xml:space="preserve">Существующий жилищный фонд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Общая площадь аварийного жилищного фонда, расположенного на территории сельского поселения «село </w:t>
      </w:r>
      <w:proofErr w:type="spellStart"/>
      <w:r>
        <w:rPr>
          <w:rFonts w:ascii="Times New Roman" w:hAnsi="Times New Roman" w:cs="Times New Roman"/>
          <w:snapToGrid w:val="0"/>
        </w:rPr>
        <w:t>Аянка</w:t>
      </w:r>
      <w:proofErr w:type="spellEnd"/>
      <w:r w:rsidR="0070555D">
        <w:rPr>
          <w:rFonts w:ascii="Times New Roman" w:hAnsi="Times New Roman" w:cs="Times New Roman"/>
          <w:snapToGrid w:val="0"/>
        </w:rPr>
        <w:t>» по состоянию на 01 января 2017</w:t>
      </w:r>
      <w:r w:rsidRPr="000E60B5">
        <w:rPr>
          <w:rFonts w:ascii="Times New Roman" w:hAnsi="Times New Roman" w:cs="Times New Roman"/>
          <w:snapToGrid w:val="0"/>
        </w:rPr>
        <w:t xml:space="preserve"> года составляет </w:t>
      </w:r>
      <w:r>
        <w:rPr>
          <w:rFonts w:ascii="Times New Roman" w:hAnsi="Times New Roman" w:cs="Times New Roman"/>
          <w:snapToGrid w:val="0"/>
        </w:rPr>
        <w:t>5,7</w:t>
      </w:r>
      <w:r w:rsidRPr="000E60B5">
        <w:rPr>
          <w:rFonts w:ascii="Times New Roman" w:hAnsi="Times New Roman" w:cs="Times New Roman"/>
          <w:snapToGrid w:val="0"/>
        </w:rPr>
        <w:t xml:space="preserve"> тыс. кв. метров или </w:t>
      </w:r>
      <w:r>
        <w:rPr>
          <w:rFonts w:ascii="Times New Roman" w:hAnsi="Times New Roman" w:cs="Times New Roman"/>
          <w:snapToGrid w:val="0"/>
        </w:rPr>
        <w:t xml:space="preserve">100% </w:t>
      </w:r>
      <w:r w:rsidRPr="000E60B5">
        <w:rPr>
          <w:rFonts w:ascii="Times New Roman" w:hAnsi="Times New Roman" w:cs="Times New Roman"/>
          <w:snapToGrid w:val="0"/>
        </w:rPr>
        <w:t>от всего жилищного фонда.</w:t>
      </w:r>
    </w:p>
    <w:p w:rsidR="008E512E" w:rsidRPr="000E60B5" w:rsidRDefault="008E512E" w:rsidP="008E512E">
      <w:pPr>
        <w:widowControl w:val="0"/>
        <w:spacing w:before="60"/>
        <w:ind w:firstLine="709"/>
        <w:jc w:val="both"/>
        <w:rPr>
          <w:rFonts w:ascii="Times New Roman" w:hAnsi="Times New Roman" w:cs="Times New Roman"/>
          <w:snapToGrid w:val="0"/>
        </w:rPr>
      </w:pPr>
      <w:r>
        <w:rPr>
          <w:rFonts w:ascii="Times New Roman" w:hAnsi="Times New Roman" w:cs="Times New Roman"/>
          <w:snapToGrid w:val="0"/>
        </w:rPr>
        <w:t>Практически, все ранее построенные здания и сооружения в настоящее время имеют дефицит сейсмостойкости до 2,5 – 3 баллов, жилые дома устарели и не соответствуют современным требованиям комфортности проживания.</w:t>
      </w:r>
    </w:p>
    <w:p w:rsidR="008E512E" w:rsidRPr="000E60B5" w:rsidRDefault="008E512E" w:rsidP="008E512E">
      <w:pPr>
        <w:tabs>
          <w:tab w:val="left" w:pos="7938"/>
        </w:tabs>
        <w:ind w:firstLine="709"/>
        <w:jc w:val="both"/>
        <w:rPr>
          <w:rFonts w:ascii="Times New Roman" w:hAnsi="Times New Roman" w:cs="Times New Roman"/>
          <w:snapToGrid w:val="0"/>
        </w:rPr>
      </w:pPr>
      <w:r w:rsidRPr="000E60B5">
        <w:rPr>
          <w:rFonts w:ascii="Times New Roman" w:hAnsi="Times New Roman" w:cs="Times New Roman"/>
          <w:snapToGrid w:val="0"/>
        </w:rPr>
        <w:t>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найма жилье удовлетворительного качества.</w:t>
      </w:r>
    </w:p>
    <w:p w:rsidR="008E512E" w:rsidRPr="000E60B5" w:rsidRDefault="008E512E" w:rsidP="008E512E">
      <w:pPr>
        <w:tabs>
          <w:tab w:val="left" w:pos="7938"/>
        </w:tabs>
        <w:ind w:firstLine="709"/>
        <w:jc w:val="both"/>
        <w:rPr>
          <w:rFonts w:ascii="Times New Roman" w:hAnsi="Times New Roman" w:cs="Times New Roman"/>
          <w:snapToGrid w:val="0"/>
        </w:rPr>
      </w:pPr>
      <w:r w:rsidRPr="000E60B5">
        <w:rPr>
          <w:rFonts w:ascii="Times New Roman" w:hAnsi="Times New Roman" w:cs="Times New Roman"/>
          <w:snapToGrid w:val="0"/>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 в части индивидуального жилищного строительства.</w:t>
      </w:r>
    </w:p>
    <w:p w:rsidR="008E512E" w:rsidRPr="000E60B5" w:rsidRDefault="008E512E" w:rsidP="008E512E">
      <w:pPr>
        <w:tabs>
          <w:tab w:val="left" w:pos="7938"/>
        </w:tabs>
        <w:ind w:firstLine="709"/>
        <w:jc w:val="both"/>
        <w:rPr>
          <w:rFonts w:ascii="Times New Roman" w:hAnsi="Times New Roman" w:cs="Times New Roman"/>
          <w:snapToGrid w:val="0"/>
        </w:rPr>
      </w:pPr>
      <w:r w:rsidRPr="000E60B5">
        <w:rPr>
          <w:rFonts w:ascii="Times New Roman" w:hAnsi="Times New Roman" w:cs="Times New Roman"/>
          <w:snapToGrid w:val="0"/>
        </w:rPr>
        <w:lastRenderedPageBreak/>
        <w:t>На начало</w:t>
      </w:r>
      <w:r w:rsidR="0070555D">
        <w:rPr>
          <w:rFonts w:ascii="Times New Roman" w:hAnsi="Times New Roman" w:cs="Times New Roman"/>
          <w:snapToGrid w:val="0"/>
        </w:rPr>
        <w:t xml:space="preserve"> 2017</w:t>
      </w:r>
      <w:r w:rsidRPr="000E60B5">
        <w:rPr>
          <w:rFonts w:ascii="Times New Roman" w:hAnsi="Times New Roman" w:cs="Times New Roman"/>
          <w:snapToGrid w:val="0"/>
        </w:rPr>
        <w:t xml:space="preserve"> года от общего количества семей, нуждающихся в улучшении жилищных условий – </w:t>
      </w:r>
      <w:r>
        <w:rPr>
          <w:rFonts w:ascii="Times New Roman" w:hAnsi="Times New Roman" w:cs="Times New Roman"/>
          <w:snapToGrid w:val="0"/>
        </w:rPr>
        <w:t>6</w:t>
      </w:r>
      <w:r w:rsidRPr="000E60B5">
        <w:rPr>
          <w:rFonts w:ascii="Times New Roman" w:hAnsi="Times New Roman" w:cs="Times New Roman"/>
          <w:snapToGrid w:val="0"/>
        </w:rPr>
        <w:t xml:space="preserve"> процентов молодые семьи. Для основной части населения, имеющей относительно стабильные</w:t>
      </w:r>
      <w:r w:rsidRPr="000E60B5">
        <w:rPr>
          <w:rFonts w:ascii="Times New Roman" w:hAnsi="Times New Roman" w:cs="Times New Roman"/>
        </w:rPr>
        <w:t xml:space="preserve"> доходы и желающей приобрести жилое помещение в собственность, не представляется возможным приобрести его из-за отсутствия рынка жилья, недостаточности накоплений и отсутствия доступных долгосрочных кредитов.</w:t>
      </w:r>
      <w:r w:rsidRPr="000E60B5">
        <w:rPr>
          <w:rFonts w:ascii="Times New Roman" w:eastAsia="MS Mincho" w:hAnsi="Times New Roman" w:cs="Times New Roman"/>
        </w:rPr>
        <w:t xml:space="preserve"> Потенциальная доля семей, имеющих возможность приобрести составляет </w:t>
      </w:r>
      <w:r>
        <w:rPr>
          <w:rFonts w:ascii="Times New Roman" w:eastAsia="MS Mincho" w:hAnsi="Times New Roman" w:cs="Times New Roman"/>
        </w:rPr>
        <w:t>1,</w:t>
      </w:r>
      <w:proofErr w:type="gramStart"/>
      <w:r>
        <w:rPr>
          <w:rFonts w:ascii="Times New Roman" w:eastAsia="MS Mincho" w:hAnsi="Times New Roman" w:cs="Times New Roman"/>
        </w:rPr>
        <w:t>0  процент</w:t>
      </w:r>
      <w:proofErr w:type="gramEnd"/>
      <w:r w:rsidRPr="000E60B5">
        <w:rPr>
          <w:rFonts w:ascii="Times New Roman" w:eastAsia="MS Mincho" w:hAnsi="Times New Roman" w:cs="Times New Roman"/>
        </w:rPr>
        <w:t xml:space="preserve">. Таким образом, </w:t>
      </w:r>
      <w:r>
        <w:rPr>
          <w:rFonts w:ascii="Times New Roman" w:eastAsia="MS Mincho" w:hAnsi="Times New Roman" w:cs="Times New Roman"/>
        </w:rPr>
        <w:t>99,0</w:t>
      </w:r>
      <w:r w:rsidRPr="000E60B5">
        <w:rPr>
          <w:rFonts w:ascii="Times New Roman" w:eastAsia="MS Mincho" w:hAnsi="Times New Roman" w:cs="Times New Roman"/>
        </w:rPr>
        <w:t xml:space="preserve"> процентов населения улучшить свои жилищные условия в настоящее время не в силах. </w:t>
      </w:r>
      <w:r w:rsidRPr="000E60B5">
        <w:rPr>
          <w:rFonts w:ascii="Times New Roman" w:hAnsi="Times New Roman" w:cs="Times New Roman"/>
        </w:rPr>
        <w:t xml:space="preserve">Острота проблемы определяется низкой доступностью жилья и ипотечных жилищных кредитов для населения. В сложившихся условиях жителям </w:t>
      </w:r>
      <w:r w:rsidRPr="000E60B5">
        <w:rPr>
          <w:rFonts w:ascii="Times New Roman" w:hAnsi="Times New Roman" w:cs="Times New Roman"/>
          <w:snapToGrid w:val="0"/>
        </w:rPr>
        <w:t xml:space="preserve">сельского поселения «село </w:t>
      </w:r>
      <w:proofErr w:type="spellStart"/>
      <w:r>
        <w:rPr>
          <w:rFonts w:ascii="Times New Roman" w:hAnsi="Times New Roman" w:cs="Times New Roman"/>
          <w:snapToGrid w:val="0"/>
        </w:rPr>
        <w:t>Аянка</w:t>
      </w:r>
      <w:proofErr w:type="spellEnd"/>
      <w:r w:rsidRPr="000E60B5">
        <w:rPr>
          <w:rFonts w:ascii="Times New Roman" w:hAnsi="Times New Roman" w:cs="Times New Roman"/>
          <w:snapToGrid w:val="0"/>
        </w:rPr>
        <w:t>» н</w:t>
      </w:r>
      <w:r w:rsidRPr="000E60B5">
        <w:rPr>
          <w:rFonts w:ascii="Times New Roman" w:hAnsi="Times New Roman" w:cs="Times New Roman"/>
        </w:rPr>
        <w:t xml:space="preserve">еобходим доступ к долгосрочным ипотечным жилищным кредитам. </w:t>
      </w:r>
    </w:p>
    <w:p w:rsidR="008E512E" w:rsidRPr="000E60B5" w:rsidRDefault="008E512E" w:rsidP="008E512E">
      <w:pPr>
        <w:widowControl w:val="0"/>
        <w:spacing w:before="60"/>
        <w:ind w:firstLine="709"/>
        <w:jc w:val="both"/>
        <w:rPr>
          <w:rFonts w:ascii="Times New Roman" w:hAnsi="Times New Roman" w:cs="Times New Roman"/>
          <w:snapToGrid w:val="0"/>
        </w:rPr>
      </w:pPr>
      <w:r w:rsidRPr="000E60B5">
        <w:rPr>
          <w:rFonts w:ascii="Times New Roman" w:hAnsi="Times New Roman" w:cs="Times New Roman"/>
          <w:snapToGrid w:val="0"/>
        </w:rPr>
        <w:t>Переход к устойчивому функционированию и развитию жилищной сферы, обеспечению граждан доступным и комфортным жильём наиболее рационально может быть осуществлён на основе программно-целевого подхода к управлению выделяемыми на эти цели инвестиционными ресурсами.</w:t>
      </w:r>
    </w:p>
    <w:p w:rsidR="008E512E" w:rsidRPr="000E60B5" w:rsidRDefault="008E512E" w:rsidP="008E512E">
      <w:pPr>
        <w:tabs>
          <w:tab w:val="left" w:pos="7938"/>
        </w:tabs>
        <w:ind w:firstLine="709"/>
        <w:jc w:val="both"/>
        <w:rPr>
          <w:rFonts w:ascii="Times New Roman" w:hAnsi="Times New Roman" w:cs="Times New Roman"/>
        </w:rPr>
      </w:pPr>
      <w:r w:rsidRPr="000E60B5">
        <w:rPr>
          <w:rFonts w:ascii="Times New Roman" w:hAnsi="Times New Roman" w:cs="Times New Roman"/>
        </w:rPr>
        <w:t xml:space="preserve">С целью повышения доступности жилья для жителей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rPr>
        <w:t>» Программой предусмотрены различные механизмы содействия населению в решении жилищных вопросов:</w:t>
      </w:r>
    </w:p>
    <w:p w:rsidR="008E512E" w:rsidRPr="000E60B5" w:rsidRDefault="008E512E" w:rsidP="008E512E">
      <w:pPr>
        <w:numPr>
          <w:ilvl w:val="0"/>
          <w:numId w:val="13"/>
        </w:numPr>
        <w:tabs>
          <w:tab w:val="left" w:pos="1134"/>
        </w:tabs>
        <w:spacing w:after="0"/>
        <w:ind w:left="0" w:right="-1" w:firstLine="709"/>
        <w:contextualSpacing/>
        <w:jc w:val="both"/>
        <w:rPr>
          <w:rFonts w:ascii="Times New Roman" w:hAnsi="Times New Roman" w:cs="Times New Roman"/>
        </w:rPr>
      </w:pPr>
      <w:r w:rsidRPr="000E60B5">
        <w:rPr>
          <w:rFonts w:ascii="Times New Roman" w:hAnsi="Times New Roman" w:cs="Times New Roman"/>
        </w:rPr>
        <w:t>Создание условий для развития рынка доступного жилья, развития жилищного строительства, в том ч</w:t>
      </w:r>
      <w:r>
        <w:rPr>
          <w:rFonts w:ascii="Times New Roman" w:hAnsi="Times New Roman" w:cs="Times New Roman"/>
        </w:rPr>
        <w:t xml:space="preserve">исле строительства жилья эконом </w:t>
      </w:r>
      <w:r w:rsidRPr="000E60B5">
        <w:rPr>
          <w:rFonts w:ascii="Times New Roman" w:hAnsi="Times New Roman" w:cs="Times New Roman"/>
        </w:rPr>
        <w:t>класса, включая малоэтажное жилищное строительство.</w:t>
      </w:r>
    </w:p>
    <w:p w:rsidR="008E512E" w:rsidRPr="000E60B5" w:rsidRDefault="008E512E" w:rsidP="008E512E">
      <w:pPr>
        <w:numPr>
          <w:ilvl w:val="0"/>
          <w:numId w:val="13"/>
        </w:numPr>
        <w:tabs>
          <w:tab w:val="left" w:pos="1134"/>
        </w:tabs>
        <w:spacing w:after="0"/>
        <w:ind w:left="0" w:right="-1" w:firstLine="709"/>
        <w:contextualSpacing/>
        <w:jc w:val="both"/>
        <w:rPr>
          <w:rFonts w:ascii="Times New Roman" w:hAnsi="Times New Roman" w:cs="Times New Roman"/>
        </w:rPr>
      </w:pPr>
      <w:r w:rsidRPr="000E60B5">
        <w:rPr>
          <w:rFonts w:ascii="Times New Roman" w:hAnsi="Times New Roman" w:cs="Times New Roman"/>
        </w:rPr>
        <w:t xml:space="preserve">Создание условий для массового жилищного строительства путем повышения эффективности мер </w:t>
      </w:r>
      <w:proofErr w:type="spellStart"/>
      <w:r w:rsidRPr="000E60B5">
        <w:rPr>
          <w:rFonts w:ascii="Times New Roman" w:hAnsi="Times New Roman" w:cs="Times New Roman"/>
        </w:rPr>
        <w:t>градорегулирования</w:t>
      </w:r>
      <w:proofErr w:type="spellEnd"/>
      <w:r w:rsidRPr="000E60B5">
        <w:rPr>
          <w:rFonts w:ascii="Times New Roman" w:hAnsi="Times New Roman" w:cs="Times New Roman"/>
        </w:rPr>
        <w:t xml:space="preserve"> и обеспечения жилищного строительства земельными участками.</w:t>
      </w:r>
    </w:p>
    <w:p w:rsidR="008E512E" w:rsidRPr="000E60B5" w:rsidRDefault="008E512E" w:rsidP="008E512E">
      <w:pPr>
        <w:numPr>
          <w:ilvl w:val="0"/>
          <w:numId w:val="13"/>
        </w:numPr>
        <w:tabs>
          <w:tab w:val="left" w:pos="1134"/>
        </w:tabs>
        <w:spacing w:after="0"/>
        <w:ind w:left="0" w:right="-1" w:firstLine="709"/>
        <w:contextualSpacing/>
        <w:jc w:val="both"/>
        <w:rPr>
          <w:rFonts w:ascii="Times New Roman" w:hAnsi="Times New Roman" w:cs="Times New Roman"/>
        </w:rPr>
      </w:pPr>
      <w:r w:rsidRPr="000E60B5">
        <w:rPr>
          <w:rFonts w:ascii="Times New Roman" w:eastAsia="Calibri" w:hAnsi="Times New Roman" w:cs="Times New Roman"/>
          <w:lang w:eastAsia="en-US"/>
        </w:rPr>
        <w:t>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p>
    <w:p w:rsidR="008E512E" w:rsidRPr="000E60B5" w:rsidRDefault="008E512E" w:rsidP="008E512E">
      <w:pPr>
        <w:numPr>
          <w:ilvl w:val="0"/>
          <w:numId w:val="13"/>
        </w:numPr>
        <w:tabs>
          <w:tab w:val="left" w:pos="1134"/>
        </w:tabs>
        <w:spacing w:after="0"/>
        <w:ind w:left="0" w:right="-1" w:firstLine="709"/>
        <w:contextualSpacing/>
        <w:jc w:val="both"/>
        <w:rPr>
          <w:rFonts w:ascii="Times New Roman" w:hAnsi="Times New Roman" w:cs="Times New Roman"/>
        </w:rPr>
      </w:pPr>
      <w:r w:rsidRPr="000E60B5">
        <w:rPr>
          <w:rFonts w:ascii="Times New Roman" w:eastAsia="Calibri" w:hAnsi="Times New Roman" w:cs="Times New Roman"/>
          <w:lang w:eastAsia="en-US"/>
        </w:rPr>
        <w:t>Обеспечение территорий жилой застройки объектами социальной, инженерной инфраструктуры.</w:t>
      </w:r>
    </w:p>
    <w:p w:rsidR="008E512E" w:rsidRPr="000E60B5" w:rsidRDefault="008E512E" w:rsidP="008E512E">
      <w:pPr>
        <w:numPr>
          <w:ilvl w:val="0"/>
          <w:numId w:val="13"/>
        </w:numPr>
        <w:tabs>
          <w:tab w:val="left" w:pos="1134"/>
        </w:tabs>
        <w:spacing w:after="0"/>
        <w:ind w:left="0" w:right="-1" w:firstLine="709"/>
        <w:contextualSpacing/>
        <w:jc w:val="both"/>
        <w:rPr>
          <w:rFonts w:ascii="Times New Roman" w:hAnsi="Times New Roman" w:cs="Times New Roman"/>
        </w:rPr>
      </w:pPr>
      <w:r w:rsidRPr="000E60B5">
        <w:rPr>
          <w:rFonts w:ascii="Times New Roman" w:hAnsi="Times New Roman" w:cs="Times New Roman"/>
        </w:rPr>
        <w:t xml:space="preserve">Подготовка документации по планировке территории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4B3435" w:rsidRDefault="008E512E" w:rsidP="008E512E">
      <w:pPr>
        <w:numPr>
          <w:ilvl w:val="0"/>
          <w:numId w:val="13"/>
        </w:numPr>
        <w:tabs>
          <w:tab w:val="left" w:pos="1134"/>
        </w:tabs>
        <w:spacing w:after="0"/>
        <w:ind w:left="0" w:right="-1" w:firstLine="709"/>
        <w:contextualSpacing/>
        <w:jc w:val="both"/>
        <w:rPr>
          <w:rFonts w:ascii="Times New Roman" w:hAnsi="Times New Roman" w:cs="Times New Roman"/>
        </w:rPr>
      </w:pPr>
      <w:r w:rsidRPr="000E60B5">
        <w:rPr>
          <w:rFonts w:ascii="Times New Roman" w:hAnsi="Times New Roman" w:cs="Times New Roman"/>
        </w:rPr>
        <w:t>Переселение граждан из аварийного жилищного фонда.</w:t>
      </w:r>
    </w:p>
    <w:p w:rsidR="008E512E" w:rsidRPr="000E60B5" w:rsidRDefault="008E512E" w:rsidP="0070555D">
      <w:pPr>
        <w:pStyle w:val="11"/>
        <w:spacing w:before="400" w:line="360" w:lineRule="auto"/>
        <w:ind w:left="360" w:firstLine="0"/>
        <w:jc w:val="center"/>
        <w:rPr>
          <w:sz w:val="22"/>
          <w:szCs w:val="22"/>
        </w:rPr>
      </w:pPr>
      <w:r>
        <w:rPr>
          <w:sz w:val="22"/>
          <w:szCs w:val="22"/>
        </w:rPr>
        <w:t xml:space="preserve">2. </w:t>
      </w:r>
      <w:r w:rsidRPr="000E60B5">
        <w:rPr>
          <w:sz w:val="22"/>
          <w:szCs w:val="22"/>
        </w:rPr>
        <w:t>Цели, задачи Программы, сроки и механизмы её реализации</w:t>
      </w:r>
    </w:p>
    <w:p w:rsidR="008E512E" w:rsidRPr="000E60B5" w:rsidRDefault="008E512E" w:rsidP="008E512E">
      <w:pPr>
        <w:widowControl w:val="0"/>
        <w:autoSpaceDE w:val="0"/>
        <w:autoSpaceDN w:val="0"/>
        <w:adjustRightInd w:val="0"/>
        <w:ind w:firstLine="709"/>
        <w:jc w:val="both"/>
        <w:rPr>
          <w:rFonts w:ascii="Times New Roman" w:hAnsi="Times New Roman" w:cs="Times New Roman"/>
          <w:snapToGrid w:val="0"/>
        </w:rPr>
      </w:pPr>
      <w:r w:rsidRPr="000E60B5">
        <w:rPr>
          <w:rFonts w:ascii="Times New Roman" w:hAnsi="Times New Roman" w:cs="Times New Roman"/>
        </w:rPr>
        <w:t xml:space="preserve">2.1. Целью Программы является повышение доступности жилья и качества жилищного обеспечения населения, проживающего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 Цели П</w:t>
      </w:r>
      <w:r w:rsidRPr="000E60B5">
        <w:rPr>
          <w:rFonts w:ascii="Times New Roman" w:hAnsi="Times New Roman" w:cs="Times New Roman"/>
          <w:snapToGrid w:val="0"/>
        </w:rPr>
        <w:t>рограммы соответствуют:</w:t>
      </w:r>
    </w:p>
    <w:p w:rsidR="008E512E" w:rsidRPr="000E60B5" w:rsidRDefault="008E512E" w:rsidP="008E512E">
      <w:pPr>
        <w:widowControl w:val="0"/>
        <w:autoSpaceDE w:val="0"/>
        <w:autoSpaceDN w:val="0"/>
        <w:adjustRightInd w:val="0"/>
        <w:ind w:firstLine="709"/>
        <w:jc w:val="both"/>
        <w:rPr>
          <w:rFonts w:ascii="Times New Roman" w:hAnsi="Times New Roman" w:cs="Times New Roman"/>
          <w:snapToGrid w:val="0"/>
        </w:rPr>
      </w:pPr>
      <w:r w:rsidRPr="000E60B5">
        <w:rPr>
          <w:rFonts w:ascii="Times New Roman" w:hAnsi="Times New Roman" w:cs="Times New Roman"/>
          <w:snapToGrid w:val="0"/>
        </w:rPr>
        <w:t xml:space="preserve">приоритетам государственной жилищной политики, определенным </w:t>
      </w:r>
      <w:hyperlink r:id="rId9" w:history="1">
        <w:r w:rsidRPr="000E60B5">
          <w:rPr>
            <w:rFonts w:ascii="Times New Roman" w:hAnsi="Times New Roman" w:cs="Times New Roman"/>
            <w:snapToGrid w:val="0"/>
          </w:rPr>
          <w:t>Концепцией</w:t>
        </w:r>
      </w:hyperlink>
      <w:r w:rsidRPr="000E60B5">
        <w:rPr>
          <w:rFonts w:ascii="Times New Roman" w:hAnsi="Times New Roman" w:cs="Times New Roman"/>
          <w:snapToGrid w:val="0"/>
        </w:rPr>
        <w:t xml:space="preserve"> долгосрочного социально-экономического развития Российской Федерации на период до 2020 года, а также целевым ориентирам, определенным </w:t>
      </w:r>
      <w:hyperlink r:id="rId10" w:history="1">
        <w:r w:rsidRPr="000E60B5">
          <w:rPr>
            <w:rFonts w:ascii="Times New Roman" w:hAnsi="Times New Roman" w:cs="Times New Roman"/>
            <w:snapToGrid w:val="0"/>
          </w:rPr>
          <w:t>Указом</w:t>
        </w:r>
      </w:hyperlink>
      <w:r w:rsidRPr="000E60B5">
        <w:rPr>
          <w:rFonts w:ascii="Times New Roman" w:hAnsi="Times New Roman" w:cs="Times New Roman"/>
          <w:snapToGrid w:val="0"/>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8E512E" w:rsidRDefault="008E512E" w:rsidP="008E512E">
      <w:pPr>
        <w:widowControl w:val="0"/>
        <w:autoSpaceDE w:val="0"/>
        <w:autoSpaceDN w:val="0"/>
        <w:adjustRightInd w:val="0"/>
        <w:ind w:firstLine="709"/>
        <w:jc w:val="both"/>
        <w:rPr>
          <w:rFonts w:ascii="Times New Roman" w:hAnsi="Times New Roman" w:cs="Times New Roman"/>
          <w:snapToGrid w:val="0"/>
        </w:rPr>
      </w:pPr>
      <w:r w:rsidRPr="000E60B5">
        <w:rPr>
          <w:rFonts w:ascii="Times New Roman" w:hAnsi="Times New Roman" w:cs="Times New Roman"/>
          <w:snapToGrid w:val="0"/>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E512E" w:rsidRPr="000E60B5" w:rsidRDefault="008E512E" w:rsidP="008E512E">
      <w:pPr>
        <w:pStyle w:val="11"/>
        <w:spacing w:line="276" w:lineRule="auto"/>
        <w:ind w:firstLine="0"/>
        <w:rPr>
          <w:sz w:val="22"/>
          <w:szCs w:val="22"/>
        </w:rPr>
      </w:pPr>
      <w:r>
        <w:rPr>
          <w:rFonts w:eastAsiaTheme="minorEastAsia"/>
          <w:sz w:val="22"/>
          <w:szCs w:val="22"/>
        </w:rPr>
        <w:t xml:space="preserve">             </w:t>
      </w:r>
      <w:r w:rsidRPr="000E60B5">
        <w:rPr>
          <w:sz w:val="22"/>
          <w:szCs w:val="22"/>
        </w:rPr>
        <w:t>2.2.</w:t>
      </w:r>
      <w:r w:rsidRPr="000E60B5">
        <w:rPr>
          <w:sz w:val="22"/>
          <w:szCs w:val="22"/>
        </w:rPr>
        <w:tab/>
        <w:t xml:space="preserve">Для достижения цели Программы необходимо решение следующих задач: </w:t>
      </w:r>
    </w:p>
    <w:p w:rsidR="008E512E" w:rsidRPr="000E60B5" w:rsidRDefault="008E512E" w:rsidP="008E512E">
      <w:pPr>
        <w:ind w:left="-17" w:firstLine="709"/>
        <w:jc w:val="both"/>
        <w:rPr>
          <w:rFonts w:ascii="Times New Roman" w:hAnsi="Times New Roman" w:cs="Times New Roman"/>
        </w:rPr>
      </w:pPr>
      <w:r w:rsidRPr="000E60B5">
        <w:rPr>
          <w:rFonts w:ascii="Times New Roman" w:hAnsi="Times New Roman" w:cs="Times New Roman"/>
        </w:rPr>
        <w:t xml:space="preserve">1. Создание условий для развития массового жилищного строительства путем повышения эффективности мер </w:t>
      </w:r>
      <w:proofErr w:type="spellStart"/>
      <w:r w:rsidRPr="000E60B5">
        <w:rPr>
          <w:rFonts w:ascii="Times New Roman" w:hAnsi="Times New Roman" w:cs="Times New Roman"/>
        </w:rPr>
        <w:t>градорегулирования</w:t>
      </w:r>
      <w:proofErr w:type="spellEnd"/>
      <w:r w:rsidRPr="000E60B5">
        <w:rPr>
          <w:rFonts w:ascii="Times New Roman" w:hAnsi="Times New Roman" w:cs="Times New Roman"/>
        </w:rPr>
        <w:t xml:space="preserve"> и обеспечения жилищного строительства земельными участками;</w:t>
      </w:r>
    </w:p>
    <w:p w:rsidR="008E512E" w:rsidRPr="000E60B5" w:rsidRDefault="008E512E" w:rsidP="008E512E">
      <w:pPr>
        <w:ind w:left="-17" w:firstLine="709"/>
        <w:jc w:val="both"/>
        <w:rPr>
          <w:rFonts w:ascii="Times New Roman" w:hAnsi="Times New Roman" w:cs="Times New Roman"/>
        </w:rPr>
      </w:pPr>
      <w:r w:rsidRPr="000E60B5">
        <w:rPr>
          <w:rFonts w:ascii="Times New Roman" w:hAnsi="Times New Roman" w:cs="Times New Roman"/>
        </w:rPr>
        <w:lastRenderedPageBreak/>
        <w:t>2. 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p>
    <w:p w:rsidR="008E512E" w:rsidRPr="000E60B5" w:rsidRDefault="008E512E" w:rsidP="008E512E">
      <w:pPr>
        <w:ind w:left="-17" w:firstLine="709"/>
        <w:jc w:val="both"/>
        <w:rPr>
          <w:rFonts w:ascii="Times New Roman" w:hAnsi="Times New Roman" w:cs="Times New Roman"/>
        </w:rPr>
      </w:pPr>
      <w:r w:rsidRPr="000E60B5">
        <w:rPr>
          <w:rFonts w:ascii="Times New Roman" w:hAnsi="Times New Roman" w:cs="Times New Roman"/>
        </w:rPr>
        <w:t>3. Обеспечение территорий жилой застройки объектами социальной, инженерной инфраструктуры;</w:t>
      </w:r>
    </w:p>
    <w:p w:rsidR="008E512E" w:rsidRPr="000E60B5" w:rsidRDefault="008E512E" w:rsidP="008E512E">
      <w:pPr>
        <w:ind w:left="-17" w:firstLine="709"/>
        <w:jc w:val="both"/>
        <w:rPr>
          <w:rFonts w:ascii="Times New Roman" w:hAnsi="Times New Roman" w:cs="Times New Roman"/>
        </w:rPr>
      </w:pPr>
      <w:r w:rsidRPr="000E60B5">
        <w:rPr>
          <w:rFonts w:ascii="Times New Roman" w:hAnsi="Times New Roman" w:cs="Times New Roman"/>
        </w:rPr>
        <w:t xml:space="preserve">4. Создание условий для развития массового жилищного строительства, в том числе малоэтажного; </w:t>
      </w:r>
    </w:p>
    <w:p w:rsidR="008E512E" w:rsidRPr="000E60B5" w:rsidRDefault="008E512E" w:rsidP="008E512E">
      <w:pPr>
        <w:ind w:left="-17" w:firstLine="709"/>
        <w:jc w:val="both"/>
        <w:rPr>
          <w:rFonts w:ascii="Times New Roman" w:hAnsi="Times New Roman" w:cs="Times New Roman"/>
        </w:rPr>
      </w:pPr>
      <w:r w:rsidRPr="000E60B5">
        <w:rPr>
          <w:rFonts w:ascii="Times New Roman" w:hAnsi="Times New Roman" w:cs="Times New Roman"/>
        </w:rPr>
        <w:t xml:space="preserve">5. Подготовка документации по планировке территории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ind w:left="-17" w:firstLine="709"/>
        <w:jc w:val="both"/>
        <w:rPr>
          <w:rFonts w:ascii="Times New Roman" w:hAnsi="Times New Roman" w:cs="Times New Roman"/>
        </w:rPr>
      </w:pPr>
      <w:r w:rsidRPr="000E60B5">
        <w:rPr>
          <w:rFonts w:ascii="Times New Roman" w:hAnsi="Times New Roman" w:cs="Times New Roman"/>
        </w:rPr>
        <w:t>6. Переселение граждан из аварийного жилищного фонда;</w:t>
      </w:r>
    </w:p>
    <w:p w:rsidR="008E512E" w:rsidRPr="000E60B5" w:rsidRDefault="008E512E" w:rsidP="008E512E">
      <w:pPr>
        <w:ind w:left="-17" w:firstLine="709"/>
        <w:jc w:val="both"/>
        <w:rPr>
          <w:rFonts w:ascii="Times New Roman" w:hAnsi="Times New Roman" w:cs="Times New Roman"/>
        </w:rPr>
      </w:pPr>
      <w:r w:rsidRPr="000E60B5">
        <w:rPr>
          <w:rFonts w:ascii="Times New Roman" w:hAnsi="Times New Roman" w:cs="Times New Roman"/>
        </w:rPr>
        <w:t>2.3. В Программе предусматривается реализация следующих основных мероприятий:</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Строительство инженерной инфраструктуры до границ земельных участков, предоставленных для строительства жилья эконом класса;</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Строительство линейных объектов водоснабжения в границах поселений, что позволит увеличить пропускную способность трубопроводов и обеспечить качественной коммунальной услугой по водоснабжению населения и ввод в эксплуатацию новых объектов жилищного назначения;</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Строительство линейных объектов водоотведения в границах поселений, что позволит увеличить пропускную способность трубопроводов и обеспечить население качественной коммунальной услугой по водоотведению и ввод в эксплуатацию новых объектов жилищного назначения;</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Строительство линейных объектов теплоснабжению в границах поселений, что позволит увеличить протяженность и пропускную способность трубопроводов и обеспечить население качественной коммунальной услугой по теплоснабжению и ввод в эксплуатацию новых объектов жилищного назначения;</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 xml:space="preserve">Проектирование и строительство электрических подстанций в границах поселений, что позволит расширить сеть </w:t>
      </w:r>
      <w:proofErr w:type="spellStart"/>
      <w:r w:rsidRPr="000E60B5">
        <w:rPr>
          <w:rFonts w:ascii="Times New Roman" w:hAnsi="Times New Roman" w:cs="Times New Roman"/>
          <w:sz w:val="22"/>
          <w:szCs w:val="22"/>
        </w:rPr>
        <w:t>электроснабжающих</w:t>
      </w:r>
      <w:proofErr w:type="spellEnd"/>
      <w:r w:rsidRPr="000E60B5">
        <w:rPr>
          <w:rFonts w:ascii="Times New Roman" w:hAnsi="Times New Roman" w:cs="Times New Roman"/>
          <w:sz w:val="22"/>
          <w:szCs w:val="22"/>
        </w:rPr>
        <w:t xml:space="preserve"> организаций и обеспечить население качественной услугой по электроснабжению и ввод в эксплуатацию новых объектов жилищного назначения;</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Разработка проектов планировки территорий поселений;</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Разработка проектов планировки застроенных территорий поселений;</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 xml:space="preserve">Разработка проектов планировки совмещенных с проектами межевания территории поселений </w:t>
      </w:r>
      <w:proofErr w:type="spellStart"/>
      <w:r w:rsidRPr="000E60B5">
        <w:rPr>
          <w:rFonts w:ascii="Times New Roman" w:hAnsi="Times New Roman" w:cs="Times New Roman"/>
          <w:snapToGrid w:val="0"/>
          <w:sz w:val="22"/>
          <w:szCs w:val="22"/>
        </w:rPr>
        <w:t>Пенжинского</w:t>
      </w:r>
      <w:proofErr w:type="spellEnd"/>
      <w:r w:rsidRPr="000E60B5">
        <w:rPr>
          <w:rFonts w:ascii="Times New Roman" w:hAnsi="Times New Roman" w:cs="Times New Roman"/>
          <w:snapToGrid w:val="0"/>
          <w:sz w:val="22"/>
          <w:szCs w:val="22"/>
        </w:rPr>
        <w:t xml:space="preserve"> района</w:t>
      </w:r>
      <w:r w:rsidRPr="000E60B5">
        <w:rPr>
          <w:rFonts w:ascii="Times New Roman" w:hAnsi="Times New Roman" w:cs="Times New Roman"/>
          <w:sz w:val="22"/>
          <w:szCs w:val="22"/>
        </w:rPr>
        <w:t>;</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Переселение граждан из аварийного жилищного фонда в соответствии с жилищным законодательством;</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Приобретение жилых помещений у застройщиков;</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Выкуп жилых помещений у собственников;</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Строительство многоквартирных домов (в том числе разработка проектной документации);</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Приобретение жилых помещений на вторичном рынке (при этом процент физического износа жилых домов, в которых приобретаются жилые помещения, не должен превышать 30%);</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Участие в долевом строительстве жилых домов;</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Проведение работ по капитальному ремонту существующего муниципального жилищного фонда;</w:t>
      </w:r>
    </w:p>
    <w:p w:rsidR="008E512E" w:rsidRPr="000E60B5" w:rsidRDefault="008E512E" w:rsidP="008E512E">
      <w:pPr>
        <w:pStyle w:val="ConsPlusNonformat"/>
        <w:widowControl/>
        <w:numPr>
          <w:ilvl w:val="0"/>
          <w:numId w:val="7"/>
        </w:numPr>
        <w:tabs>
          <w:tab w:val="left" w:pos="1276"/>
        </w:tabs>
        <w:spacing w:line="276" w:lineRule="auto"/>
        <w:ind w:left="0" w:firstLine="993"/>
        <w:jc w:val="both"/>
        <w:rPr>
          <w:rFonts w:ascii="Times New Roman" w:hAnsi="Times New Roman" w:cs="Times New Roman"/>
          <w:sz w:val="22"/>
          <w:szCs w:val="22"/>
        </w:rPr>
      </w:pPr>
      <w:r w:rsidRPr="000E60B5">
        <w:rPr>
          <w:rFonts w:ascii="Times New Roman" w:hAnsi="Times New Roman" w:cs="Times New Roman"/>
          <w:sz w:val="22"/>
          <w:szCs w:val="22"/>
        </w:rPr>
        <w:t>Предоставление социальных выплат молодым семьям на приобретение жилого помещения или строительство индивидуального жилого дома;</w:t>
      </w:r>
    </w:p>
    <w:p w:rsidR="008E512E" w:rsidRPr="000E60B5" w:rsidRDefault="008E512E" w:rsidP="008E512E">
      <w:pPr>
        <w:pStyle w:val="ConsPlusNonformat"/>
        <w:widowControl/>
        <w:tabs>
          <w:tab w:val="left" w:pos="1276"/>
        </w:tabs>
        <w:spacing w:line="276" w:lineRule="auto"/>
        <w:jc w:val="both"/>
        <w:rPr>
          <w:rFonts w:ascii="Times New Roman" w:hAnsi="Times New Roman" w:cs="Times New Roman"/>
          <w:sz w:val="22"/>
          <w:szCs w:val="22"/>
        </w:rPr>
      </w:pPr>
    </w:p>
    <w:p w:rsidR="008E512E" w:rsidRPr="000E60B5" w:rsidRDefault="008E512E" w:rsidP="008E512E">
      <w:pPr>
        <w:pStyle w:val="ConsPlusNonformat"/>
        <w:widowControl/>
        <w:tabs>
          <w:tab w:val="left" w:pos="1276"/>
        </w:tabs>
        <w:spacing w:line="276" w:lineRule="auto"/>
        <w:jc w:val="both"/>
        <w:rPr>
          <w:rFonts w:ascii="Times New Roman" w:hAnsi="Times New Roman" w:cs="Times New Roman"/>
          <w:sz w:val="22"/>
          <w:szCs w:val="22"/>
        </w:rPr>
      </w:pPr>
    </w:p>
    <w:p w:rsidR="008E512E" w:rsidRPr="000E60B5" w:rsidRDefault="008E512E" w:rsidP="008E512E">
      <w:pPr>
        <w:widowControl w:val="0"/>
        <w:tabs>
          <w:tab w:val="left" w:pos="993"/>
        </w:tabs>
        <w:autoSpaceDE w:val="0"/>
        <w:autoSpaceDN w:val="0"/>
        <w:adjustRightInd w:val="0"/>
        <w:ind w:firstLine="567"/>
        <w:jc w:val="both"/>
        <w:rPr>
          <w:rFonts w:ascii="Times New Roman" w:hAnsi="Times New Roman" w:cs="Times New Roman"/>
          <w:color w:val="000000"/>
        </w:rPr>
      </w:pPr>
      <w:r w:rsidRPr="000E60B5">
        <w:rPr>
          <w:rFonts w:ascii="Times New Roman" w:hAnsi="Times New Roman" w:cs="Times New Roman"/>
          <w:color w:val="000000"/>
        </w:rPr>
        <w:t xml:space="preserve">2.4. </w:t>
      </w:r>
      <w:r w:rsidR="004B3435">
        <w:rPr>
          <w:rFonts w:ascii="Times New Roman" w:hAnsi="Times New Roman" w:cs="Times New Roman"/>
          <w:color w:val="000000"/>
        </w:rPr>
        <w:t>Срок реализации Программы – 2018 - 2022</w:t>
      </w:r>
      <w:r w:rsidRPr="000E60B5">
        <w:rPr>
          <w:rFonts w:ascii="Times New Roman" w:hAnsi="Times New Roman" w:cs="Times New Roman"/>
          <w:color w:val="000000"/>
        </w:rPr>
        <w:t xml:space="preserve"> годы.</w:t>
      </w:r>
    </w:p>
    <w:p w:rsidR="008E512E" w:rsidRPr="000E60B5" w:rsidRDefault="008E512E" w:rsidP="008E512E">
      <w:pPr>
        <w:ind w:firstLine="567"/>
        <w:rPr>
          <w:rFonts w:ascii="Times New Roman" w:hAnsi="Times New Roman" w:cs="Times New Roman"/>
        </w:rPr>
      </w:pPr>
      <w:r w:rsidRPr="000E60B5">
        <w:rPr>
          <w:rFonts w:ascii="Times New Roman" w:hAnsi="Times New Roman" w:cs="Times New Roman"/>
          <w:color w:val="000000"/>
        </w:rPr>
        <w:lastRenderedPageBreak/>
        <w:t xml:space="preserve">2.5. </w:t>
      </w:r>
      <w:r w:rsidRPr="000E60B5">
        <w:rPr>
          <w:rFonts w:ascii="Times New Roman" w:hAnsi="Times New Roman" w:cs="Times New Roman"/>
        </w:rPr>
        <w:t xml:space="preserve">Общий объем </w:t>
      </w:r>
      <w:r w:rsidR="004B3435">
        <w:rPr>
          <w:rFonts w:ascii="Times New Roman" w:hAnsi="Times New Roman" w:cs="Times New Roman"/>
        </w:rPr>
        <w:t>финансирования Программы на 2018 - 2022 годы составляет 3272,05325</w:t>
      </w:r>
      <w:r w:rsidRPr="000E60B5">
        <w:rPr>
          <w:rFonts w:ascii="Times New Roman" w:hAnsi="Times New Roman" w:cs="Times New Roman"/>
        </w:rPr>
        <w:t xml:space="preserve"> тыс. руб., в том числе:</w:t>
      </w:r>
    </w:p>
    <w:p w:rsidR="008E512E" w:rsidRPr="000E60B5" w:rsidRDefault="004B3435" w:rsidP="008E512E">
      <w:pPr>
        <w:rPr>
          <w:rFonts w:ascii="Times New Roman" w:hAnsi="Times New Roman" w:cs="Times New Roman"/>
        </w:rPr>
      </w:pPr>
      <w:r>
        <w:rPr>
          <w:rFonts w:ascii="Times New Roman" w:hAnsi="Times New Roman" w:cs="Times New Roman"/>
        </w:rPr>
        <w:t>в 2018</w:t>
      </w:r>
      <w:r w:rsidR="008E512E" w:rsidRPr="000E60B5">
        <w:rPr>
          <w:rFonts w:ascii="Times New Roman" w:hAnsi="Times New Roman" w:cs="Times New Roman"/>
        </w:rPr>
        <w:t xml:space="preserve"> году – </w:t>
      </w:r>
      <w:r>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8E512E" w:rsidRPr="000E60B5" w:rsidRDefault="008E512E" w:rsidP="008E512E">
      <w:pPr>
        <w:rPr>
          <w:rFonts w:ascii="Times New Roman" w:hAnsi="Times New Roman" w:cs="Times New Roman"/>
        </w:rPr>
      </w:pPr>
      <w:r w:rsidRPr="000E60B5">
        <w:rPr>
          <w:rFonts w:ascii="Times New Roman" w:hAnsi="Times New Roman" w:cs="Times New Roman"/>
        </w:rPr>
        <w:t>из них за счет средств местного бюджета –</w:t>
      </w:r>
      <w:r w:rsidR="004B3435">
        <w:rPr>
          <w:rFonts w:ascii="Times New Roman" w:hAnsi="Times New Roman" w:cs="Times New Roman"/>
        </w:rPr>
        <w:t>654,4106</w:t>
      </w:r>
      <w:r>
        <w:rPr>
          <w:rFonts w:ascii="Times New Roman" w:hAnsi="Times New Roman" w:cs="Times New Roman"/>
        </w:rPr>
        <w:t>5</w:t>
      </w:r>
      <w:r w:rsidRPr="000E60B5">
        <w:rPr>
          <w:rFonts w:ascii="Times New Roman" w:hAnsi="Times New Roman" w:cs="Times New Roman"/>
        </w:rPr>
        <w:t xml:space="preserve"> тыс. рублей;</w:t>
      </w:r>
    </w:p>
    <w:p w:rsidR="008E512E" w:rsidRPr="000E60B5" w:rsidRDefault="004B3435" w:rsidP="008E512E">
      <w:pPr>
        <w:rPr>
          <w:rFonts w:ascii="Times New Roman" w:hAnsi="Times New Roman" w:cs="Times New Roman"/>
        </w:rPr>
      </w:pPr>
      <w:r>
        <w:rPr>
          <w:rFonts w:ascii="Times New Roman" w:hAnsi="Times New Roman" w:cs="Times New Roman"/>
        </w:rPr>
        <w:t>в 2019</w:t>
      </w:r>
      <w:r w:rsidR="008E512E" w:rsidRPr="000E60B5">
        <w:rPr>
          <w:rFonts w:ascii="Times New Roman" w:hAnsi="Times New Roman" w:cs="Times New Roman"/>
        </w:rPr>
        <w:t xml:space="preserve"> году – </w:t>
      </w:r>
      <w:r>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8E512E" w:rsidRPr="000E60B5" w:rsidRDefault="008E512E" w:rsidP="008E512E">
      <w:pPr>
        <w:rPr>
          <w:rFonts w:ascii="Times New Roman" w:hAnsi="Times New Roman" w:cs="Times New Roman"/>
        </w:rPr>
      </w:pPr>
      <w:r w:rsidRPr="000E60B5">
        <w:rPr>
          <w:rFonts w:ascii="Times New Roman" w:hAnsi="Times New Roman" w:cs="Times New Roman"/>
        </w:rPr>
        <w:t>из них за счет средств местного бюджета –</w:t>
      </w:r>
      <w:r w:rsidR="004B3435">
        <w:rPr>
          <w:rFonts w:ascii="Times New Roman" w:hAnsi="Times New Roman" w:cs="Times New Roman"/>
        </w:rPr>
        <w:t>654,4106</w:t>
      </w:r>
      <w:r>
        <w:rPr>
          <w:rFonts w:ascii="Times New Roman" w:hAnsi="Times New Roman" w:cs="Times New Roman"/>
        </w:rPr>
        <w:t>5</w:t>
      </w:r>
      <w:r w:rsidRPr="000E60B5">
        <w:rPr>
          <w:rFonts w:ascii="Times New Roman" w:hAnsi="Times New Roman" w:cs="Times New Roman"/>
        </w:rPr>
        <w:t xml:space="preserve"> тыс. рублей;</w:t>
      </w:r>
    </w:p>
    <w:p w:rsidR="008E512E" w:rsidRPr="000E60B5" w:rsidRDefault="004B3435" w:rsidP="008E512E">
      <w:pPr>
        <w:rPr>
          <w:rFonts w:ascii="Times New Roman" w:hAnsi="Times New Roman" w:cs="Times New Roman"/>
        </w:rPr>
      </w:pPr>
      <w:r>
        <w:rPr>
          <w:rFonts w:ascii="Times New Roman" w:hAnsi="Times New Roman" w:cs="Times New Roman"/>
        </w:rPr>
        <w:t>в 2020</w:t>
      </w:r>
      <w:r w:rsidR="008E512E" w:rsidRPr="000E60B5">
        <w:rPr>
          <w:rFonts w:ascii="Times New Roman" w:hAnsi="Times New Roman" w:cs="Times New Roman"/>
        </w:rPr>
        <w:t xml:space="preserve"> году – </w:t>
      </w:r>
      <w:r>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8E512E" w:rsidRDefault="008E512E" w:rsidP="008E512E">
      <w:pPr>
        <w:rPr>
          <w:rFonts w:ascii="Times New Roman" w:hAnsi="Times New Roman" w:cs="Times New Roman"/>
        </w:rPr>
      </w:pPr>
      <w:r w:rsidRPr="000E60B5">
        <w:rPr>
          <w:rFonts w:ascii="Times New Roman" w:hAnsi="Times New Roman" w:cs="Times New Roman"/>
        </w:rPr>
        <w:t>из них за счет средств местного бюджета –</w:t>
      </w:r>
      <w:r w:rsidR="004B3435">
        <w:rPr>
          <w:rFonts w:ascii="Times New Roman" w:hAnsi="Times New Roman" w:cs="Times New Roman"/>
        </w:rPr>
        <w:t>654,4106</w:t>
      </w:r>
      <w:r>
        <w:rPr>
          <w:rFonts w:ascii="Times New Roman" w:hAnsi="Times New Roman" w:cs="Times New Roman"/>
        </w:rPr>
        <w:t>5</w:t>
      </w:r>
      <w:r w:rsidRPr="000E60B5">
        <w:rPr>
          <w:rFonts w:ascii="Times New Roman" w:hAnsi="Times New Roman" w:cs="Times New Roman"/>
        </w:rPr>
        <w:t xml:space="preserve"> тыс. рублей.</w:t>
      </w:r>
    </w:p>
    <w:p w:rsidR="004B3435" w:rsidRPr="000E60B5" w:rsidRDefault="004B3435" w:rsidP="004B3435">
      <w:pPr>
        <w:rPr>
          <w:rFonts w:ascii="Times New Roman" w:hAnsi="Times New Roman" w:cs="Times New Roman"/>
        </w:rPr>
      </w:pPr>
      <w:r>
        <w:rPr>
          <w:rFonts w:ascii="Times New Roman" w:hAnsi="Times New Roman" w:cs="Times New Roman"/>
        </w:rPr>
        <w:t>в 2021</w:t>
      </w:r>
      <w:r w:rsidRPr="000E60B5">
        <w:rPr>
          <w:rFonts w:ascii="Times New Roman" w:hAnsi="Times New Roman" w:cs="Times New Roman"/>
        </w:rPr>
        <w:t xml:space="preserve"> году – </w:t>
      </w:r>
      <w:r>
        <w:rPr>
          <w:rFonts w:ascii="Times New Roman" w:hAnsi="Times New Roman" w:cs="Times New Roman"/>
        </w:rPr>
        <w:t>654,41065</w:t>
      </w:r>
      <w:r w:rsidRPr="000E60B5">
        <w:rPr>
          <w:rFonts w:ascii="Times New Roman" w:hAnsi="Times New Roman" w:cs="Times New Roman"/>
        </w:rPr>
        <w:t xml:space="preserve"> тыс. рублей,</w:t>
      </w:r>
    </w:p>
    <w:p w:rsidR="004B3435" w:rsidRPr="000E60B5" w:rsidRDefault="004B3435" w:rsidP="004B3435">
      <w:pPr>
        <w:rPr>
          <w:rFonts w:ascii="Times New Roman" w:hAnsi="Times New Roman" w:cs="Times New Roman"/>
        </w:rPr>
      </w:pPr>
      <w:r w:rsidRPr="000E60B5">
        <w:rPr>
          <w:rFonts w:ascii="Times New Roman" w:hAnsi="Times New Roman" w:cs="Times New Roman"/>
        </w:rPr>
        <w:t>из них за счет средств местного бюджета –</w:t>
      </w:r>
      <w:r>
        <w:rPr>
          <w:rFonts w:ascii="Times New Roman" w:hAnsi="Times New Roman" w:cs="Times New Roman"/>
        </w:rPr>
        <w:t>654,41065</w:t>
      </w:r>
      <w:r w:rsidRPr="000E60B5">
        <w:rPr>
          <w:rFonts w:ascii="Times New Roman" w:hAnsi="Times New Roman" w:cs="Times New Roman"/>
        </w:rPr>
        <w:t xml:space="preserve"> тыс. рублей.</w:t>
      </w:r>
    </w:p>
    <w:p w:rsidR="004B3435" w:rsidRPr="000E60B5" w:rsidRDefault="004B3435" w:rsidP="004B3435">
      <w:pPr>
        <w:rPr>
          <w:rFonts w:ascii="Times New Roman" w:hAnsi="Times New Roman" w:cs="Times New Roman"/>
        </w:rPr>
      </w:pPr>
      <w:r>
        <w:rPr>
          <w:rFonts w:ascii="Times New Roman" w:hAnsi="Times New Roman" w:cs="Times New Roman"/>
        </w:rPr>
        <w:t>в 2022</w:t>
      </w:r>
      <w:r w:rsidRPr="000E60B5">
        <w:rPr>
          <w:rFonts w:ascii="Times New Roman" w:hAnsi="Times New Roman" w:cs="Times New Roman"/>
        </w:rPr>
        <w:t xml:space="preserve"> году – </w:t>
      </w:r>
      <w:r>
        <w:rPr>
          <w:rFonts w:ascii="Times New Roman" w:hAnsi="Times New Roman" w:cs="Times New Roman"/>
        </w:rPr>
        <w:t>654,41065</w:t>
      </w:r>
      <w:r w:rsidRPr="000E60B5">
        <w:rPr>
          <w:rFonts w:ascii="Times New Roman" w:hAnsi="Times New Roman" w:cs="Times New Roman"/>
        </w:rPr>
        <w:t xml:space="preserve"> тыс. рублей,</w:t>
      </w:r>
    </w:p>
    <w:p w:rsidR="004B3435" w:rsidRPr="000E60B5" w:rsidRDefault="004B3435" w:rsidP="004B3435">
      <w:pPr>
        <w:rPr>
          <w:rFonts w:ascii="Times New Roman" w:hAnsi="Times New Roman" w:cs="Times New Roman"/>
        </w:rPr>
      </w:pPr>
      <w:r w:rsidRPr="000E60B5">
        <w:rPr>
          <w:rFonts w:ascii="Times New Roman" w:hAnsi="Times New Roman" w:cs="Times New Roman"/>
        </w:rPr>
        <w:t>из них за счет средств местного бюджета –</w:t>
      </w:r>
      <w:r>
        <w:rPr>
          <w:rFonts w:ascii="Times New Roman" w:hAnsi="Times New Roman" w:cs="Times New Roman"/>
        </w:rPr>
        <w:t>654,41065</w:t>
      </w:r>
      <w:r w:rsidRPr="000E60B5">
        <w:rPr>
          <w:rFonts w:ascii="Times New Roman" w:hAnsi="Times New Roman" w:cs="Times New Roman"/>
        </w:rPr>
        <w:t xml:space="preserve"> тыс. рублей.</w:t>
      </w:r>
    </w:p>
    <w:p w:rsidR="008E512E" w:rsidRPr="000E60B5" w:rsidRDefault="008E512E" w:rsidP="008E512E">
      <w:pPr>
        <w:jc w:val="both"/>
        <w:rPr>
          <w:rFonts w:ascii="Times New Roman" w:hAnsi="Times New Roman" w:cs="Times New Roman"/>
        </w:rPr>
      </w:pP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2.6. Перечень программных мероприятий</w:t>
      </w:r>
      <w:r>
        <w:rPr>
          <w:rFonts w:ascii="Times New Roman" w:hAnsi="Times New Roman" w:cs="Times New Roman"/>
        </w:rPr>
        <w:t xml:space="preserve"> приведен в </w:t>
      </w:r>
      <w:r w:rsidRPr="000E60B5">
        <w:rPr>
          <w:rFonts w:ascii="Times New Roman" w:hAnsi="Times New Roman" w:cs="Times New Roman"/>
        </w:rPr>
        <w:t>приложении к Программе</w:t>
      </w:r>
      <w:r>
        <w:rPr>
          <w:rFonts w:ascii="Times New Roman" w:hAnsi="Times New Roman" w:cs="Times New Roman"/>
        </w:rPr>
        <w:t xml:space="preserve">                 </w:t>
      </w:r>
      <w:proofErr w:type="gramStart"/>
      <w:r>
        <w:rPr>
          <w:rFonts w:ascii="Times New Roman" w:hAnsi="Times New Roman" w:cs="Times New Roman"/>
        </w:rPr>
        <w:t xml:space="preserve">   (</w:t>
      </w:r>
      <w:proofErr w:type="gramEnd"/>
      <w:r w:rsidRPr="000E60B5">
        <w:rPr>
          <w:rFonts w:ascii="Times New Roman" w:hAnsi="Times New Roman" w:cs="Times New Roman"/>
        </w:rPr>
        <w:t xml:space="preserve">Таблица № </w:t>
      </w:r>
      <w:r>
        <w:rPr>
          <w:rFonts w:ascii="Times New Roman" w:hAnsi="Times New Roman" w:cs="Times New Roman"/>
        </w:rPr>
        <w:t>2)</w:t>
      </w:r>
      <w:r w:rsidRPr="000E60B5">
        <w:rPr>
          <w:rFonts w:ascii="Times New Roman" w:hAnsi="Times New Roman" w:cs="Times New Roman"/>
        </w:rPr>
        <w:t>.</w:t>
      </w:r>
    </w:p>
    <w:p w:rsidR="008E512E" w:rsidRPr="000E60B5" w:rsidRDefault="008E512E" w:rsidP="008E512E">
      <w:pPr>
        <w:pStyle w:val="af3"/>
        <w:tabs>
          <w:tab w:val="left" w:pos="993"/>
        </w:tabs>
        <w:spacing w:after="0" w:line="276" w:lineRule="auto"/>
        <w:ind w:left="0" w:firstLine="709"/>
        <w:jc w:val="both"/>
        <w:rPr>
          <w:sz w:val="22"/>
          <w:szCs w:val="22"/>
        </w:rPr>
      </w:pPr>
      <w:r w:rsidRPr="000E60B5">
        <w:rPr>
          <w:sz w:val="22"/>
          <w:szCs w:val="22"/>
        </w:rPr>
        <w:t xml:space="preserve">2.7. </w:t>
      </w:r>
      <w:bookmarkStart w:id="0" w:name="OLE_LINK1"/>
      <w:bookmarkStart w:id="1" w:name="OLE_LINK2"/>
      <w:r w:rsidRPr="000E60B5">
        <w:rPr>
          <w:sz w:val="22"/>
          <w:szCs w:val="22"/>
        </w:rPr>
        <w:t xml:space="preserve">Показатели (индикаторы) оценки эффективности реализации Программы приведены в приложении к </w:t>
      </w:r>
      <w:proofErr w:type="gramStart"/>
      <w:r w:rsidRPr="000E60B5">
        <w:rPr>
          <w:sz w:val="22"/>
          <w:szCs w:val="22"/>
        </w:rPr>
        <w:t>Программе</w:t>
      </w:r>
      <w:r>
        <w:rPr>
          <w:sz w:val="22"/>
          <w:szCs w:val="22"/>
        </w:rPr>
        <w:t xml:space="preserve"> </w:t>
      </w:r>
      <w:r w:rsidRPr="000E60B5">
        <w:rPr>
          <w:sz w:val="22"/>
          <w:szCs w:val="22"/>
        </w:rPr>
        <w:t xml:space="preserve"> </w:t>
      </w:r>
      <w:r>
        <w:rPr>
          <w:sz w:val="22"/>
          <w:szCs w:val="22"/>
        </w:rPr>
        <w:t>(</w:t>
      </w:r>
      <w:proofErr w:type="gramEnd"/>
      <w:r w:rsidRPr="000E60B5">
        <w:rPr>
          <w:sz w:val="22"/>
          <w:szCs w:val="22"/>
        </w:rPr>
        <w:t>Таблица №1</w:t>
      </w:r>
      <w:bookmarkEnd w:id="0"/>
      <w:bookmarkEnd w:id="1"/>
      <w:r>
        <w:rPr>
          <w:sz w:val="22"/>
          <w:szCs w:val="22"/>
        </w:rPr>
        <w:t>).</w:t>
      </w:r>
    </w:p>
    <w:p w:rsidR="008E512E" w:rsidRDefault="008E512E" w:rsidP="008E512E">
      <w:pPr>
        <w:pStyle w:val="11"/>
        <w:spacing w:before="400" w:line="260" w:lineRule="auto"/>
        <w:rPr>
          <w:sz w:val="22"/>
          <w:szCs w:val="22"/>
        </w:rPr>
      </w:pPr>
      <w:r>
        <w:rPr>
          <w:sz w:val="22"/>
          <w:szCs w:val="22"/>
        </w:rPr>
        <w:t xml:space="preserve">          3.</w:t>
      </w:r>
      <w:r w:rsidRPr="000E60B5">
        <w:rPr>
          <w:sz w:val="22"/>
          <w:szCs w:val="22"/>
        </w:rPr>
        <w:t xml:space="preserve">Основные мероприятия, реализуемые в сельском поселении «село </w:t>
      </w:r>
      <w:proofErr w:type="spellStart"/>
      <w:r>
        <w:rPr>
          <w:sz w:val="22"/>
          <w:szCs w:val="22"/>
        </w:rPr>
        <w:t>Аянка</w:t>
      </w:r>
      <w:proofErr w:type="spellEnd"/>
      <w:r w:rsidRPr="000E60B5">
        <w:rPr>
          <w:sz w:val="22"/>
          <w:szCs w:val="22"/>
        </w:rPr>
        <w:t>»</w:t>
      </w:r>
    </w:p>
    <w:p w:rsidR="008E512E" w:rsidRDefault="008E512E" w:rsidP="008E512E">
      <w:pPr>
        <w:widowControl w:val="0"/>
        <w:autoSpaceDE w:val="0"/>
        <w:autoSpaceDN w:val="0"/>
        <w:adjustRightInd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       </w:t>
      </w:r>
    </w:p>
    <w:p w:rsidR="008E512E" w:rsidRPr="000E60B5" w:rsidRDefault="008E512E" w:rsidP="008E512E">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eastAsia="Times New Roman" w:hAnsi="Times New Roman" w:cs="Times New Roman"/>
          <w:snapToGrid w:val="0"/>
        </w:rPr>
        <w:t xml:space="preserve">              3.1. </w:t>
      </w:r>
      <w:r w:rsidRPr="000E60B5">
        <w:rPr>
          <w:rFonts w:ascii="Times New Roman" w:hAnsi="Times New Roman" w:cs="Times New Roman"/>
          <w:color w:val="000000"/>
        </w:rPr>
        <w:t xml:space="preserve">Сельское поселение «село </w:t>
      </w:r>
      <w:proofErr w:type="spellStart"/>
      <w:r>
        <w:rPr>
          <w:rFonts w:ascii="Times New Roman" w:hAnsi="Times New Roman" w:cs="Times New Roman"/>
          <w:color w:val="000000"/>
        </w:rPr>
        <w:t>Аянка</w:t>
      </w:r>
      <w:proofErr w:type="spellEnd"/>
      <w:r w:rsidRPr="000E60B5">
        <w:rPr>
          <w:rFonts w:ascii="Times New Roman" w:hAnsi="Times New Roman" w:cs="Times New Roman"/>
          <w:color w:val="000000"/>
        </w:rPr>
        <w:t>»</w:t>
      </w:r>
      <w:r w:rsidRPr="000E60B5">
        <w:rPr>
          <w:rFonts w:ascii="Times New Roman" w:hAnsi="Times New Roman" w:cs="Times New Roman"/>
        </w:rPr>
        <w:t xml:space="preserve"> </w:t>
      </w:r>
      <w:r w:rsidRPr="000E60B5">
        <w:rPr>
          <w:rFonts w:ascii="Times New Roman" w:hAnsi="Times New Roman" w:cs="Times New Roman"/>
          <w:color w:val="000000"/>
        </w:rPr>
        <w:t>принимает участие в реализации мероприятий Программы по следующим направлениям.</w:t>
      </w:r>
    </w:p>
    <w:p w:rsidR="008E512E" w:rsidRPr="000E60B5" w:rsidRDefault="008E512E" w:rsidP="008E512E">
      <w:pPr>
        <w:widowControl w:val="0"/>
        <w:autoSpaceDE w:val="0"/>
        <w:autoSpaceDN w:val="0"/>
        <w:adjustRightInd w:val="0"/>
        <w:ind w:firstLine="709"/>
        <w:jc w:val="both"/>
        <w:rPr>
          <w:rFonts w:ascii="Times New Roman" w:hAnsi="Times New Roman" w:cs="Times New Roman"/>
          <w:color w:val="000000"/>
        </w:rPr>
      </w:pPr>
      <w:r w:rsidRPr="000E60B5">
        <w:rPr>
          <w:rFonts w:ascii="Times New Roman" w:hAnsi="Times New Roman" w:cs="Times New Roman"/>
          <w:color w:val="000000"/>
        </w:rPr>
        <w:t>В рамках подпрограмм, включенных в состав Программы:</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«Стимулирование развития жилищного строительства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 «Переселение граждан из аварийных жилых домов и непригодных для проживания жилых помещений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r>
        <w:rPr>
          <w:rFonts w:ascii="Times New Roman" w:hAnsi="Times New Roman" w:cs="Times New Roman"/>
        </w:rPr>
        <w:t xml:space="preserve">                                                                                                </w:t>
      </w:r>
    </w:p>
    <w:p w:rsidR="008E512E" w:rsidRPr="00A25697" w:rsidRDefault="008E512E" w:rsidP="008E512E">
      <w:pPr>
        <w:ind w:firstLine="709"/>
        <w:jc w:val="both"/>
        <w:rPr>
          <w:rFonts w:ascii="Times New Roman" w:hAnsi="Times New Roman" w:cs="Times New Roman"/>
        </w:rPr>
      </w:pPr>
      <w:r>
        <w:rPr>
          <w:rFonts w:ascii="Times New Roman" w:hAnsi="Times New Roman" w:cs="Times New Roman"/>
          <w:color w:val="000000"/>
        </w:rPr>
        <w:t xml:space="preserve">3.2. </w:t>
      </w:r>
      <w:r w:rsidRPr="000E60B5">
        <w:rPr>
          <w:rFonts w:ascii="Times New Roman" w:hAnsi="Times New Roman" w:cs="Times New Roman"/>
          <w:color w:val="000000"/>
        </w:rPr>
        <w:t xml:space="preserve">В рамках подпрограммы 1 «Стимулирование развития жилищного строительства </w:t>
      </w:r>
      <w:r w:rsidRPr="000E60B5">
        <w:rPr>
          <w:rFonts w:ascii="Times New Roman" w:hAnsi="Times New Roman" w:cs="Times New Roman"/>
        </w:rPr>
        <w:t xml:space="preserve">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r w:rsidRPr="000E60B5">
        <w:rPr>
          <w:rFonts w:ascii="Times New Roman" w:hAnsi="Times New Roman" w:cs="Times New Roman"/>
          <w:color w:val="000000"/>
        </w:rPr>
        <w:t>»:</w:t>
      </w:r>
    </w:p>
    <w:p w:rsidR="008E512E" w:rsidRDefault="008E512E" w:rsidP="008E512E">
      <w:pPr>
        <w:ind w:firstLine="709"/>
        <w:jc w:val="both"/>
        <w:rPr>
          <w:rFonts w:ascii="Times New Roman" w:hAnsi="Times New Roman" w:cs="Times New Roman"/>
          <w:color w:val="000000"/>
        </w:rPr>
      </w:pPr>
      <w:r w:rsidRPr="000E60B5">
        <w:rPr>
          <w:rFonts w:ascii="Times New Roman" w:hAnsi="Times New Roman" w:cs="Times New Roman"/>
          <w:color w:val="000000"/>
        </w:rPr>
        <w:t xml:space="preserve">Осуществляются мероприятия по разработке проектов планировки, совмещенных с проектами межевания новых и застроенных территорий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color w:val="000000"/>
        </w:rPr>
        <w:t xml:space="preserve">», строительство инженерной инфраструктуры до границ земельных участков, предоставленных для строительства жилья эконом класса, строительство линейных объектов капитального строительства (трубопроводов водоснабжения, водоотведения, теплоснабжения, электроснабжения) в границах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color w:val="000000"/>
        </w:rPr>
        <w:t>».</w:t>
      </w:r>
    </w:p>
    <w:p w:rsidR="008E512E" w:rsidRDefault="008E512E" w:rsidP="008E512E">
      <w:pPr>
        <w:ind w:firstLine="709"/>
        <w:jc w:val="both"/>
        <w:rPr>
          <w:rFonts w:ascii="Times New Roman" w:hAnsi="Times New Roman" w:cs="Times New Roman"/>
          <w:color w:val="000000"/>
        </w:rPr>
      </w:pPr>
    </w:p>
    <w:p w:rsidR="008E512E" w:rsidRPr="000E60B5" w:rsidRDefault="008E512E" w:rsidP="008E512E">
      <w:pPr>
        <w:ind w:firstLine="709"/>
        <w:jc w:val="both"/>
        <w:rPr>
          <w:rFonts w:ascii="Times New Roman" w:hAnsi="Times New Roman" w:cs="Times New Roman"/>
          <w:color w:val="000000"/>
        </w:rPr>
      </w:pPr>
    </w:p>
    <w:p w:rsidR="008E512E" w:rsidRPr="000E60B5" w:rsidRDefault="008E512E" w:rsidP="008E512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3.3. </w:t>
      </w:r>
      <w:r w:rsidRPr="000E60B5">
        <w:rPr>
          <w:rFonts w:ascii="Times New Roman" w:hAnsi="Times New Roman" w:cs="Times New Roman"/>
        </w:rPr>
        <w:t>В рамках подпрограмм</w:t>
      </w:r>
      <w:r>
        <w:rPr>
          <w:rFonts w:ascii="Times New Roman" w:hAnsi="Times New Roman" w:cs="Times New Roman"/>
        </w:rPr>
        <w:t>ы</w:t>
      </w:r>
      <w:r w:rsidRPr="000E60B5">
        <w:rPr>
          <w:rFonts w:ascii="Times New Roman" w:hAnsi="Times New Roman" w:cs="Times New Roman"/>
        </w:rPr>
        <w:t xml:space="preserve"> 2 по переселению граждан из аварийного жилищного фонда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widowControl w:val="0"/>
        <w:autoSpaceDE w:val="0"/>
        <w:autoSpaceDN w:val="0"/>
        <w:adjustRightInd w:val="0"/>
        <w:ind w:firstLine="709"/>
        <w:jc w:val="both"/>
        <w:rPr>
          <w:rFonts w:ascii="Times New Roman" w:hAnsi="Times New Roman" w:cs="Times New Roman"/>
          <w:snapToGrid w:val="0"/>
        </w:rPr>
      </w:pPr>
      <w:r w:rsidRPr="000E60B5">
        <w:rPr>
          <w:rFonts w:ascii="Times New Roman" w:hAnsi="Times New Roman" w:cs="Times New Roman"/>
          <w:color w:val="000000"/>
        </w:rPr>
        <w:t xml:space="preserve">Осуществляются мероприятия по переселению граждан из многоквартирных домов, признанных аварийными и подлежащими сносу, </w:t>
      </w:r>
      <w:r w:rsidRPr="000E60B5">
        <w:rPr>
          <w:rFonts w:ascii="Times New Roman" w:hAnsi="Times New Roman" w:cs="Times New Roman"/>
        </w:rPr>
        <w:t xml:space="preserve">снос аварийных жилых домов, расселённых в рамках Подпрограмм, </w:t>
      </w:r>
      <w:r w:rsidRPr="000E60B5">
        <w:rPr>
          <w:rFonts w:ascii="Times New Roman" w:hAnsi="Times New Roman" w:cs="Times New Roman"/>
          <w:snapToGrid w:val="0"/>
        </w:rPr>
        <w:t>капитальный ремонт существующего муниципального жилищного фонда</w:t>
      </w:r>
    </w:p>
    <w:p w:rsidR="008E512E" w:rsidRPr="000E60B5" w:rsidRDefault="008E512E" w:rsidP="008E512E">
      <w:pPr>
        <w:widowControl w:val="0"/>
        <w:autoSpaceDE w:val="0"/>
        <w:autoSpaceDN w:val="0"/>
        <w:adjustRightInd w:val="0"/>
        <w:jc w:val="both"/>
        <w:rPr>
          <w:rFonts w:ascii="Times New Roman" w:hAnsi="Times New Roman" w:cs="Times New Roman"/>
          <w:color w:val="000000"/>
        </w:rPr>
      </w:pPr>
    </w:p>
    <w:p w:rsidR="008E512E" w:rsidRPr="000E60B5" w:rsidRDefault="008E512E" w:rsidP="008E512E">
      <w:pPr>
        <w:pStyle w:val="11"/>
        <w:numPr>
          <w:ilvl w:val="0"/>
          <w:numId w:val="21"/>
        </w:numPr>
        <w:spacing w:before="0" w:line="260" w:lineRule="auto"/>
        <w:jc w:val="center"/>
        <w:rPr>
          <w:sz w:val="22"/>
          <w:szCs w:val="22"/>
        </w:rPr>
      </w:pPr>
      <w:r w:rsidRPr="000E60B5">
        <w:rPr>
          <w:sz w:val="22"/>
          <w:szCs w:val="22"/>
        </w:rPr>
        <w:t>Участие внебюджетных организаций</w:t>
      </w:r>
    </w:p>
    <w:p w:rsidR="008E512E" w:rsidRPr="000E60B5" w:rsidRDefault="008E512E" w:rsidP="008E512E">
      <w:pPr>
        <w:pStyle w:val="11"/>
        <w:spacing w:before="0" w:line="260" w:lineRule="auto"/>
        <w:ind w:left="720" w:firstLine="0"/>
        <w:rPr>
          <w:sz w:val="22"/>
          <w:szCs w:val="22"/>
        </w:rPr>
      </w:pPr>
    </w:p>
    <w:p w:rsidR="008E512E" w:rsidRPr="000E60B5" w:rsidRDefault="008E512E" w:rsidP="008E512E">
      <w:pPr>
        <w:pStyle w:val="11"/>
        <w:spacing w:before="0" w:line="240" w:lineRule="auto"/>
        <w:rPr>
          <w:sz w:val="22"/>
          <w:szCs w:val="22"/>
        </w:rPr>
      </w:pPr>
      <w:r w:rsidRPr="000E60B5">
        <w:rPr>
          <w:sz w:val="22"/>
          <w:szCs w:val="22"/>
        </w:rPr>
        <w:t>4.1. В реализации мероприятий Программы принимают участие государственные институты развития - Государственная корпорация - Фонд содействия реформированию жилищно-коммунального хозяйства (далее – Фонд).</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4.2. Фонд участвует в реализации мероприятий приоритетного национального проекта «Доступное и комфортное жилье - гражданам России», направленных на переселение граждан из аварийного жилищного фонда, признанного таковым по состоян</w:t>
      </w:r>
      <w:r w:rsidR="004B3435">
        <w:rPr>
          <w:rFonts w:ascii="Times New Roman" w:hAnsi="Times New Roman" w:cs="Times New Roman"/>
        </w:rPr>
        <w:t>ию на 1 января 2017</w:t>
      </w:r>
      <w:r>
        <w:rPr>
          <w:rFonts w:ascii="Times New Roman" w:hAnsi="Times New Roman" w:cs="Times New Roman"/>
        </w:rPr>
        <w:t xml:space="preserve"> года.  </w:t>
      </w:r>
      <w:r w:rsidR="004B3435">
        <w:rPr>
          <w:rFonts w:ascii="Times New Roman" w:hAnsi="Times New Roman" w:cs="Times New Roman"/>
        </w:rPr>
        <w:t>В 2018 - 2022</w:t>
      </w:r>
      <w:r w:rsidRPr="000E60B5">
        <w:rPr>
          <w:rFonts w:ascii="Times New Roman" w:hAnsi="Times New Roman" w:cs="Times New Roman"/>
        </w:rPr>
        <w:t xml:space="preserve"> годах Фонд содействия реформированию жилищно-коммунального хозяйства будет осуществлять предоставление средств бюджету </w:t>
      </w:r>
      <w:proofErr w:type="spellStart"/>
      <w:r w:rsidRPr="000E60B5">
        <w:rPr>
          <w:rFonts w:ascii="Times New Roman" w:hAnsi="Times New Roman" w:cs="Times New Roman"/>
        </w:rPr>
        <w:t>Пенжинского</w:t>
      </w:r>
      <w:proofErr w:type="spellEnd"/>
      <w:r w:rsidRPr="000E60B5">
        <w:rPr>
          <w:rFonts w:ascii="Times New Roman" w:hAnsi="Times New Roman" w:cs="Times New Roman"/>
        </w:rPr>
        <w:t xml:space="preserve"> района на строительство, приобретение и выкуп жилых помещений с целью переселения граждан из такого аварийного жилищного фонда. </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Реализация мероприятий при участии Фонда позволит снизить объемы аварийного жилищного фонда.</w:t>
      </w:r>
    </w:p>
    <w:p w:rsidR="008E512E" w:rsidRPr="000E60B5" w:rsidRDefault="008E512E" w:rsidP="008E512E">
      <w:pPr>
        <w:pStyle w:val="11"/>
        <w:numPr>
          <w:ilvl w:val="0"/>
          <w:numId w:val="21"/>
        </w:numPr>
        <w:spacing w:before="400" w:line="260" w:lineRule="auto"/>
        <w:jc w:val="center"/>
        <w:rPr>
          <w:sz w:val="22"/>
          <w:szCs w:val="22"/>
        </w:rPr>
      </w:pPr>
      <w:r w:rsidRPr="000E60B5">
        <w:rPr>
          <w:sz w:val="22"/>
          <w:szCs w:val="22"/>
        </w:rPr>
        <w:t>Анализ рисков реализации муниципальной Программы</w:t>
      </w:r>
    </w:p>
    <w:p w:rsidR="008E512E" w:rsidRPr="000E60B5" w:rsidRDefault="008E512E" w:rsidP="008E512E">
      <w:pPr>
        <w:pStyle w:val="a5"/>
        <w:rPr>
          <w:rFonts w:ascii="Times New Roman" w:hAnsi="Times New Roman"/>
          <w:snapToGrid w:val="0"/>
        </w:rPr>
      </w:pP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5.1.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В рамках данной группы рисков можно выделить два основных.</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а) 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б)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 xml:space="preserve">2) Риск финансового обеспечения, который связан с финансированием Программы в неполном </w:t>
      </w:r>
      <w:r w:rsidRPr="000E60B5">
        <w:rPr>
          <w:rFonts w:ascii="Times New Roman" w:hAnsi="Times New Roman" w:cs="Times New Roman"/>
        </w:rPr>
        <w:lastRenderedPageBreak/>
        <w:t>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федеральных средств и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5.2. Реализации Программы также угрожают следующие риски, которые связаны с изменениями внешней среды и которыми невозможно управлять в рамках реализации программы.</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w:t>
      </w:r>
      <w:proofErr w:type="gramStart"/>
      <w:r w:rsidRPr="000E60B5">
        <w:rPr>
          <w:rFonts w:ascii="Times New Roman" w:hAnsi="Times New Roman" w:cs="Times New Roman"/>
        </w:rPr>
        <w:t>оценить</w:t>
      </w:r>
      <w:proofErr w:type="gramEnd"/>
      <w:r w:rsidRPr="000E60B5">
        <w:rPr>
          <w:rFonts w:ascii="Times New Roman" w:hAnsi="Times New Roman" w:cs="Times New Roman"/>
        </w:rPr>
        <w:t xml:space="preserve"> как умеренный.</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5.3. Меры управления рисками реализации Муниципальной программы основываются на следующих обстоятельствах:</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1) Наибольшее отрицательное влияние из вышеперечисленных рисков на реализацию Программы может оказать реализация институционально-правового и риска ухудшения состояния экономики, которые содержат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 xml:space="preserve">2) 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существующих органов местного самоуправления </w:t>
      </w:r>
      <w:proofErr w:type="spellStart"/>
      <w:r w:rsidRPr="000E60B5">
        <w:rPr>
          <w:rFonts w:ascii="Times New Roman" w:hAnsi="Times New Roman" w:cs="Times New Roman"/>
        </w:rPr>
        <w:t>Пенжинского</w:t>
      </w:r>
      <w:proofErr w:type="spellEnd"/>
      <w:r w:rsidRPr="000E60B5">
        <w:rPr>
          <w:rFonts w:ascii="Times New Roman" w:hAnsi="Times New Roman" w:cs="Times New Roman"/>
        </w:rPr>
        <w:t xml:space="preserve"> муниципального </w:t>
      </w:r>
      <w:proofErr w:type="gramStart"/>
      <w:r w:rsidRPr="000E60B5">
        <w:rPr>
          <w:rFonts w:ascii="Times New Roman" w:hAnsi="Times New Roman" w:cs="Times New Roman"/>
        </w:rPr>
        <w:t>района  и</w:t>
      </w:r>
      <w:proofErr w:type="gramEnd"/>
      <w:r w:rsidRPr="000E60B5">
        <w:rPr>
          <w:rFonts w:ascii="Times New Roman" w:hAnsi="Times New Roman" w:cs="Times New Roman"/>
        </w:rPr>
        <w:t xml:space="preserve"> организаций, задействованных в реализации Программы.</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5.4. Управление рисками реализации Программы будет осуществляться путем координации деятельности всех исполнителей и участников Программы.</w:t>
      </w:r>
    </w:p>
    <w:p w:rsidR="008E512E" w:rsidRPr="000E60B5" w:rsidRDefault="008E512E" w:rsidP="008E512E">
      <w:pPr>
        <w:pStyle w:val="11"/>
        <w:numPr>
          <w:ilvl w:val="0"/>
          <w:numId w:val="21"/>
        </w:numPr>
        <w:spacing w:before="400" w:line="260" w:lineRule="auto"/>
        <w:jc w:val="center"/>
        <w:rPr>
          <w:sz w:val="22"/>
          <w:szCs w:val="22"/>
        </w:rPr>
      </w:pPr>
      <w:r w:rsidRPr="000E60B5">
        <w:rPr>
          <w:sz w:val="22"/>
          <w:szCs w:val="22"/>
        </w:rPr>
        <w:t>Методика оценки эффективности Программы</w:t>
      </w:r>
    </w:p>
    <w:p w:rsidR="008E512E" w:rsidRPr="000E60B5" w:rsidRDefault="008E512E" w:rsidP="008E512E">
      <w:pPr>
        <w:pStyle w:val="a5"/>
        <w:rPr>
          <w:rFonts w:ascii="Times New Roman" w:hAnsi="Times New Roman"/>
        </w:rPr>
      </w:pP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6.1. Оценка эффективности реализации Программы будет проводиться с использованием показателей (индикаторов) выполнения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8E512E" w:rsidRPr="000E60B5" w:rsidRDefault="008E512E" w:rsidP="008E512E">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0E60B5">
        <w:rPr>
          <w:rFonts w:ascii="Times New Roman" w:hAnsi="Times New Roman" w:cs="Times New Roman"/>
        </w:rPr>
        <w:t>6.2. При внесении в Программу изменений указывается ее планируемая эффективность и результативность в зависимости от планируемых целевых показателей на прогнозируемый период.</w:t>
      </w:r>
    </w:p>
    <w:p w:rsidR="008E512E" w:rsidRPr="000E60B5" w:rsidRDefault="008E512E" w:rsidP="008E512E">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0E60B5">
        <w:rPr>
          <w:rFonts w:ascii="Times New Roman" w:hAnsi="Times New Roman" w:cs="Times New Roman"/>
        </w:rPr>
        <w:t>6.3. Оценка эффективности реализации Программы проводится ответственным исполнителем Программы при подготовке годового отчета, по результатам завершения этапов выполнения и Программы в целом.</w:t>
      </w:r>
    </w:p>
    <w:p w:rsidR="008E512E" w:rsidRPr="000E60B5" w:rsidRDefault="008E512E" w:rsidP="008E512E">
      <w:pPr>
        <w:autoSpaceDE w:val="0"/>
        <w:autoSpaceDN w:val="0"/>
        <w:adjustRightInd w:val="0"/>
        <w:ind w:firstLine="720"/>
        <w:jc w:val="both"/>
        <w:rPr>
          <w:rFonts w:ascii="Times New Roman" w:hAnsi="Times New Roman" w:cs="Times New Roman"/>
        </w:rPr>
      </w:pPr>
      <w:r w:rsidRPr="000E60B5">
        <w:rPr>
          <w:rFonts w:ascii="Times New Roman" w:hAnsi="Times New Roman" w:cs="Times New Roman"/>
        </w:rPr>
        <w:lastRenderedPageBreak/>
        <w:t>В течение года ведется мониторинг показателей, используемых при проведении оценки эффективности Программы.</w:t>
      </w:r>
    </w:p>
    <w:p w:rsidR="008E512E" w:rsidRPr="000E60B5" w:rsidRDefault="008E512E" w:rsidP="008E512E">
      <w:pPr>
        <w:autoSpaceDE w:val="0"/>
        <w:autoSpaceDN w:val="0"/>
        <w:adjustRightInd w:val="0"/>
        <w:ind w:firstLine="720"/>
        <w:jc w:val="both"/>
        <w:rPr>
          <w:rFonts w:ascii="Times New Roman" w:hAnsi="Times New Roman" w:cs="Times New Roman"/>
        </w:rPr>
      </w:pPr>
      <w:r w:rsidRPr="000E60B5">
        <w:rPr>
          <w:rFonts w:ascii="Times New Roman" w:hAnsi="Times New Roman" w:cs="Times New Roman"/>
        </w:rPr>
        <w:t>При проведении оценки эффективности реализации Программы учитывается информация соисполнителей Программы о результатах выполнения мероприятий и информация территориального органа Федеральной службы государственной статистики по Камчатскому краю.</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6.4. 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Методика включает проведение количественных оценок эффективности по следующим направлениям:</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1) степень достижения запланированных результатов (достижения целей и решения задач) Программы (оценка результативности);</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2) степень соответствия фактических затрат краевого бюджета запланированному уровню (оценка полноты использования бюджетных средств);</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3) эффективность использования средств бюджета (оценка экономической эффективности достижения результатов).</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8E512E" w:rsidRPr="000E60B5" w:rsidRDefault="008E512E" w:rsidP="008E512E">
      <w:pPr>
        <w:widowControl w:val="0"/>
        <w:autoSpaceDE w:val="0"/>
        <w:autoSpaceDN w:val="0"/>
        <w:adjustRightInd w:val="0"/>
        <w:ind w:firstLine="540"/>
        <w:rPr>
          <w:rFonts w:ascii="Times New Roman" w:hAnsi="Times New Roman" w:cs="Times New Roman"/>
        </w:rPr>
      </w:pPr>
      <w:r w:rsidRPr="000E60B5">
        <w:rPr>
          <w:rFonts w:ascii="Times New Roman" w:hAnsi="Times New Roman" w:cs="Times New Roman"/>
        </w:rPr>
        <w:t>Расчет результативности по каждому показателю Программы проводится по формуле:</w:t>
      </w:r>
      <w:r>
        <w:rPr>
          <w:rFonts w:ascii="Times New Roman" w:hAnsi="Times New Roman" w:cs="Times New Roman"/>
        </w:rPr>
        <w:t xml:space="preserve">  </w:t>
      </w:r>
      <w:r w:rsidRPr="000E60B5">
        <w:rPr>
          <w:rFonts w:ascii="Times New Roman" w:hAnsi="Times New Roman" w:cs="Times New Roman"/>
          <w:noProof/>
        </w:rPr>
        <w:drawing>
          <wp:inline distT="0" distB="0" distL="0" distR="0">
            <wp:extent cx="1257300"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257300" cy="390525"/>
                    </a:xfrm>
                    <a:prstGeom prst="rect">
                      <a:avLst/>
                    </a:prstGeom>
                    <a:noFill/>
                    <a:ln w="9525">
                      <a:noFill/>
                      <a:miter lim="800000"/>
                      <a:headEnd/>
                      <a:tailEnd/>
                    </a:ln>
                  </pic:spPr>
                </pic:pic>
              </a:graphicData>
            </a:graphic>
          </wp:inline>
        </w:drawing>
      </w:r>
      <w:r w:rsidRPr="000E60B5">
        <w:rPr>
          <w:rFonts w:ascii="Times New Roman" w:hAnsi="Times New Roman" w:cs="Times New Roman"/>
        </w:rPr>
        <w:t>,</w:t>
      </w:r>
      <w:r>
        <w:rPr>
          <w:rFonts w:ascii="Times New Roman" w:hAnsi="Times New Roman" w:cs="Times New Roman"/>
        </w:rPr>
        <w:t xml:space="preserve">                                                                                                                                            </w:t>
      </w:r>
      <w:r w:rsidRPr="000E60B5">
        <w:rPr>
          <w:rFonts w:ascii="Times New Roman" w:hAnsi="Times New Roman" w:cs="Times New Roman"/>
        </w:rPr>
        <w:t>где:</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proofErr w:type="spellStart"/>
      <w:r w:rsidRPr="000E60B5">
        <w:rPr>
          <w:rFonts w:ascii="Times New Roman" w:hAnsi="Times New Roman" w:cs="Times New Roman"/>
        </w:rPr>
        <w:t>Ei</w:t>
      </w:r>
      <w:proofErr w:type="spellEnd"/>
      <w:r w:rsidRPr="000E60B5">
        <w:rPr>
          <w:rFonts w:ascii="Times New Roman" w:hAnsi="Times New Roman" w:cs="Times New Roman"/>
        </w:rPr>
        <w:t xml:space="preserve"> - степень достижения i - показателя Программы (процентов);</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proofErr w:type="spellStart"/>
      <w:r w:rsidRPr="000E60B5">
        <w:rPr>
          <w:rFonts w:ascii="Times New Roman" w:hAnsi="Times New Roman" w:cs="Times New Roman"/>
        </w:rPr>
        <w:t>Tfi</w:t>
      </w:r>
      <w:proofErr w:type="spellEnd"/>
      <w:r w:rsidRPr="000E60B5">
        <w:rPr>
          <w:rFonts w:ascii="Times New Roman" w:hAnsi="Times New Roman" w:cs="Times New Roman"/>
        </w:rPr>
        <w:t xml:space="preserve"> - фактическое значение показателя;</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proofErr w:type="spellStart"/>
      <w:r w:rsidRPr="000E60B5">
        <w:rPr>
          <w:rFonts w:ascii="Times New Roman" w:hAnsi="Times New Roman" w:cs="Times New Roman"/>
        </w:rPr>
        <w:t>TNi</w:t>
      </w:r>
      <w:proofErr w:type="spellEnd"/>
      <w:r w:rsidRPr="000E60B5">
        <w:rPr>
          <w:rFonts w:ascii="Times New Roman" w:hAnsi="Times New Roman" w:cs="Times New Roman"/>
        </w:rPr>
        <w:t xml:space="preserve"> - установленное Программой целевое значение показателя.</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Расчет результативности реализации Государственной программы в целом проводится по формуле:</w:t>
      </w:r>
    </w:p>
    <w:p w:rsidR="008E512E"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noProof/>
        </w:rPr>
        <w:drawing>
          <wp:inline distT="0" distB="0" distL="0" distR="0">
            <wp:extent cx="1266825" cy="609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Pr="000E60B5">
        <w:rPr>
          <w:rFonts w:ascii="Times New Roman" w:hAnsi="Times New Roman" w:cs="Times New Roman"/>
        </w:rPr>
        <w:t>,</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где:</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Е - результативность реализации Программы (процентов);</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n - количество показателей Программы.</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lastRenderedPageBreak/>
        <w:t>В целях оценки степени достижения запланированных результатов Программы, устанавливаются следующие критерии:</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если значение показателя результативности Е равно или больше 80%, степень достижения запланированных результатов Программы оценивается как высокая;</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если значение показателя результативности Е равно или больше 50%, но меньше 80%, степень достижения запланированных результатов Программы оценивается как удовлетворительная;</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если значение показателя результативности Е меньше 50%, степень достижения запланированных результатов Программы оценивается как неудовлетворительная.</w:t>
      </w:r>
    </w:p>
    <w:p w:rsidR="008E512E" w:rsidRPr="000E60B5" w:rsidRDefault="008E512E" w:rsidP="008E512E">
      <w:pPr>
        <w:pStyle w:val="11"/>
        <w:numPr>
          <w:ilvl w:val="0"/>
          <w:numId w:val="21"/>
        </w:numPr>
        <w:spacing w:before="400" w:line="260" w:lineRule="auto"/>
        <w:jc w:val="center"/>
        <w:rPr>
          <w:sz w:val="22"/>
          <w:szCs w:val="22"/>
        </w:rPr>
      </w:pPr>
      <w:r w:rsidRPr="000E60B5">
        <w:rPr>
          <w:sz w:val="22"/>
          <w:szCs w:val="22"/>
        </w:rPr>
        <w:t>Прогноз ожидаемых результатов реализации Программы</w:t>
      </w:r>
    </w:p>
    <w:p w:rsidR="008E512E" w:rsidRPr="000E60B5" w:rsidRDefault="008E512E" w:rsidP="008E512E">
      <w:pPr>
        <w:pStyle w:val="a5"/>
        <w:rPr>
          <w:rFonts w:ascii="Times New Roman" w:hAnsi="Times New Roman"/>
        </w:rPr>
      </w:pPr>
    </w:p>
    <w:p w:rsidR="008E512E" w:rsidRPr="000E60B5" w:rsidRDefault="008E512E" w:rsidP="008E512E">
      <w:pPr>
        <w:pStyle w:val="af3"/>
        <w:numPr>
          <w:ilvl w:val="1"/>
          <w:numId w:val="21"/>
        </w:numPr>
        <w:tabs>
          <w:tab w:val="left" w:pos="993"/>
        </w:tabs>
        <w:spacing w:after="0"/>
        <w:ind w:left="0" w:firstLine="709"/>
        <w:jc w:val="both"/>
        <w:rPr>
          <w:sz w:val="22"/>
          <w:szCs w:val="22"/>
        </w:rPr>
      </w:pPr>
      <w:r w:rsidRPr="000E60B5">
        <w:rPr>
          <w:sz w:val="22"/>
          <w:szCs w:val="22"/>
        </w:rPr>
        <w:t>Реализация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8E512E" w:rsidRPr="000E60B5" w:rsidRDefault="008E512E" w:rsidP="008E512E">
      <w:pPr>
        <w:pStyle w:val="af3"/>
        <w:numPr>
          <w:ilvl w:val="1"/>
          <w:numId w:val="21"/>
        </w:numPr>
        <w:tabs>
          <w:tab w:val="left" w:pos="993"/>
        </w:tabs>
        <w:spacing w:after="0"/>
        <w:ind w:left="0" w:firstLine="709"/>
        <w:jc w:val="both"/>
        <w:rPr>
          <w:sz w:val="22"/>
          <w:szCs w:val="22"/>
        </w:rPr>
      </w:pPr>
      <w:r w:rsidRPr="000E60B5">
        <w:rPr>
          <w:sz w:val="22"/>
          <w:szCs w:val="22"/>
        </w:rPr>
        <w:t>В результате реализации Программы к 2018 году должен сложиться качественно новый уровень состояния жилищной сферы, характеризуемый следующими целевыми показателями: создание безопасной и комфортной среды проживания и жизнедеятельности человека.</w:t>
      </w:r>
    </w:p>
    <w:p w:rsidR="008E512E" w:rsidRPr="000E60B5" w:rsidRDefault="008E512E" w:rsidP="008E512E">
      <w:pPr>
        <w:pStyle w:val="af3"/>
        <w:numPr>
          <w:ilvl w:val="1"/>
          <w:numId w:val="21"/>
        </w:numPr>
        <w:tabs>
          <w:tab w:val="left" w:pos="993"/>
        </w:tabs>
        <w:spacing w:after="0"/>
        <w:ind w:left="0" w:firstLine="709"/>
        <w:jc w:val="both"/>
        <w:rPr>
          <w:sz w:val="22"/>
          <w:szCs w:val="22"/>
        </w:rPr>
      </w:pPr>
      <w:r w:rsidRPr="000E60B5">
        <w:rPr>
          <w:sz w:val="22"/>
          <w:szCs w:val="22"/>
        </w:rPr>
        <w:t xml:space="preserve">Текущее управление Программой и контроль за ходом ее реализации осуществляет муниципальный заказчик-координатор Программы – Администрация сельского поселения </w:t>
      </w:r>
      <w:r>
        <w:rPr>
          <w:sz w:val="22"/>
          <w:szCs w:val="22"/>
        </w:rPr>
        <w:t xml:space="preserve">        </w:t>
      </w:r>
      <w:proofErr w:type="gramStart"/>
      <w:r>
        <w:rPr>
          <w:sz w:val="22"/>
          <w:szCs w:val="22"/>
        </w:rPr>
        <w:t xml:space="preserve">   </w:t>
      </w:r>
      <w:r w:rsidRPr="000E60B5">
        <w:rPr>
          <w:sz w:val="22"/>
          <w:szCs w:val="22"/>
        </w:rPr>
        <w:t>«</w:t>
      </w:r>
      <w:proofErr w:type="gramEnd"/>
      <w:r w:rsidRPr="000E60B5">
        <w:rPr>
          <w:sz w:val="22"/>
          <w:szCs w:val="22"/>
        </w:rPr>
        <w:t xml:space="preserve">село </w:t>
      </w:r>
      <w:proofErr w:type="spellStart"/>
      <w:r w:rsidRPr="009E345C">
        <w:rPr>
          <w:sz w:val="22"/>
          <w:szCs w:val="22"/>
        </w:rPr>
        <w:t>Аянка</w:t>
      </w:r>
      <w:proofErr w:type="spellEnd"/>
      <w:r w:rsidRPr="000E60B5">
        <w:rPr>
          <w:sz w:val="22"/>
          <w:szCs w:val="22"/>
        </w:rPr>
        <w:t>».</w:t>
      </w:r>
    </w:p>
    <w:p w:rsidR="008E512E" w:rsidRDefault="008E512E" w:rsidP="008E512E">
      <w:pPr>
        <w:pStyle w:val="af3"/>
        <w:numPr>
          <w:ilvl w:val="1"/>
          <w:numId w:val="21"/>
        </w:numPr>
        <w:tabs>
          <w:tab w:val="left" w:pos="993"/>
        </w:tabs>
        <w:spacing w:after="0"/>
        <w:ind w:left="0" w:firstLine="709"/>
        <w:jc w:val="both"/>
        <w:rPr>
          <w:sz w:val="22"/>
          <w:szCs w:val="22"/>
        </w:rPr>
      </w:pPr>
      <w:r w:rsidRPr="000E60B5">
        <w:rPr>
          <w:sz w:val="22"/>
          <w:szCs w:val="22"/>
        </w:rPr>
        <w:t xml:space="preserve">Администрация сельского поселения «село </w:t>
      </w:r>
      <w:proofErr w:type="spellStart"/>
      <w:r w:rsidRPr="009E345C">
        <w:rPr>
          <w:sz w:val="22"/>
          <w:szCs w:val="22"/>
        </w:rPr>
        <w:t>Аянка</w:t>
      </w:r>
      <w:proofErr w:type="spellEnd"/>
      <w:r w:rsidRPr="000E60B5">
        <w:rPr>
          <w:sz w:val="22"/>
          <w:szCs w:val="22"/>
        </w:rPr>
        <w:t>» обеспечивает своевременное и целевое использование бюджетных средств, организует работу по реализации Программы.</w:t>
      </w:r>
    </w:p>
    <w:p w:rsidR="008E512E" w:rsidRPr="000E60B5" w:rsidRDefault="008E512E" w:rsidP="008E512E">
      <w:pPr>
        <w:pStyle w:val="af3"/>
        <w:tabs>
          <w:tab w:val="left" w:pos="993"/>
        </w:tabs>
        <w:spacing w:after="0"/>
        <w:ind w:left="709"/>
        <w:jc w:val="both"/>
        <w:rPr>
          <w:sz w:val="22"/>
          <w:szCs w:val="22"/>
        </w:rPr>
      </w:pPr>
    </w:p>
    <w:p w:rsidR="008E512E" w:rsidRPr="000E60B5" w:rsidRDefault="008E512E" w:rsidP="008E512E">
      <w:pPr>
        <w:pStyle w:val="11"/>
        <w:spacing w:before="0" w:line="260" w:lineRule="auto"/>
        <w:ind w:left="1920" w:firstLine="0"/>
        <w:rPr>
          <w:sz w:val="22"/>
          <w:szCs w:val="22"/>
        </w:rPr>
      </w:pPr>
      <w:r>
        <w:rPr>
          <w:sz w:val="22"/>
          <w:szCs w:val="22"/>
        </w:rPr>
        <w:t xml:space="preserve">              8. </w:t>
      </w:r>
      <w:r w:rsidRPr="000E60B5">
        <w:rPr>
          <w:sz w:val="22"/>
          <w:szCs w:val="22"/>
        </w:rPr>
        <w:t>Подпрограммы</w:t>
      </w:r>
    </w:p>
    <w:p w:rsidR="008E512E" w:rsidRPr="000E60B5" w:rsidRDefault="008E512E" w:rsidP="008E512E">
      <w:pPr>
        <w:pStyle w:val="11"/>
        <w:spacing w:before="0" w:line="260" w:lineRule="auto"/>
        <w:jc w:val="center"/>
        <w:rPr>
          <w:sz w:val="22"/>
          <w:szCs w:val="22"/>
        </w:rPr>
      </w:pPr>
    </w:p>
    <w:p w:rsidR="008E512E" w:rsidRPr="000E60B5" w:rsidRDefault="008E512E" w:rsidP="008E512E">
      <w:pPr>
        <w:spacing w:after="0" w:line="240" w:lineRule="auto"/>
        <w:jc w:val="both"/>
        <w:rPr>
          <w:rFonts w:ascii="Times New Roman" w:hAnsi="Times New Roman" w:cs="Times New Roman"/>
        </w:rPr>
      </w:pPr>
      <w:r>
        <w:rPr>
          <w:rFonts w:ascii="Times New Roman" w:hAnsi="Times New Roman" w:cs="Times New Roman"/>
        </w:rPr>
        <w:t xml:space="preserve">             1) </w:t>
      </w:r>
      <w:r w:rsidRPr="000E60B5">
        <w:rPr>
          <w:rFonts w:ascii="Times New Roman" w:hAnsi="Times New Roman" w:cs="Times New Roman"/>
        </w:rPr>
        <w:t>Комплексный характер целей и задач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блокам.</w:t>
      </w:r>
    </w:p>
    <w:p w:rsidR="008E512E" w:rsidRPr="000E60B5" w:rsidRDefault="008E512E" w:rsidP="008E512E">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2) </w:t>
      </w:r>
      <w:r w:rsidRPr="000E60B5">
        <w:rPr>
          <w:rFonts w:ascii="Times New Roman" w:hAnsi="Times New Roman" w:cs="Times New Roman"/>
        </w:rPr>
        <w:t>В</w:t>
      </w:r>
      <w:proofErr w:type="gramEnd"/>
      <w:r w:rsidRPr="000E60B5">
        <w:rPr>
          <w:rFonts w:ascii="Times New Roman" w:hAnsi="Times New Roman" w:cs="Times New Roman"/>
        </w:rPr>
        <w:t xml:space="preserve"> рамках реализации Программы реализуются следующие подпрограммы:</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подпрограмма 1 «Стимулирование развития жилищного строительства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подпрограмма 2 «Переселение граждан из аварийных жилых домов и непригодных для проживания жилых помещений в </w:t>
      </w:r>
      <w:r w:rsidRPr="000E60B5">
        <w:rPr>
          <w:rFonts w:ascii="Times New Roman" w:hAnsi="Times New Roman" w:cs="Times New Roman"/>
          <w:snapToGrid w:val="0"/>
        </w:rPr>
        <w:t xml:space="preserve">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подпрограмма 3 «Обеспечение жильем молодых семей в </w:t>
      </w:r>
      <w:r w:rsidRPr="000E60B5">
        <w:rPr>
          <w:rFonts w:ascii="Times New Roman" w:hAnsi="Times New Roman" w:cs="Times New Roman"/>
          <w:snapToGrid w:val="0"/>
        </w:rPr>
        <w:t xml:space="preserve">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snapToGrid w:val="0"/>
        </w:rPr>
        <w:t>»</w:t>
      </w:r>
      <w:r w:rsidRPr="000E60B5">
        <w:rPr>
          <w:rFonts w:ascii="Times New Roman" w:hAnsi="Times New Roman" w:cs="Times New Roman"/>
        </w:rPr>
        <w:t>»;</w:t>
      </w:r>
    </w:p>
    <w:p w:rsidR="008E512E" w:rsidRPr="000E60B5" w:rsidRDefault="008E512E" w:rsidP="008E512E">
      <w:pPr>
        <w:pStyle w:val="11"/>
        <w:spacing w:before="0" w:line="240" w:lineRule="auto"/>
        <w:ind w:firstLine="0"/>
        <w:jc w:val="center"/>
        <w:rPr>
          <w:sz w:val="22"/>
          <w:szCs w:val="22"/>
        </w:rPr>
      </w:pPr>
    </w:p>
    <w:p w:rsidR="008E512E" w:rsidRPr="000E60B5" w:rsidRDefault="008E512E" w:rsidP="008E512E">
      <w:pPr>
        <w:pStyle w:val="11"/>
        <w:spacing w:before="0" w:line="240" w:lineRule="auto"/>
        <w:ind w:firstLine="0"/>
        <w:jc w:val="center"/>
        <w:rPr>
          <w:sz w:val="22"/>
          <w:szCs w:val="22"/>
        </w:rPr>
      </w:pPr>
    </w:p>
    <w:p w:rsidR="008E512E" w:rsidRDefault="008E512E" w:rsidP="008E512E">
      <w:pPr>
        <w:pStyle w:val="11"/>
        <w:spacing w:before="0" w:line="240" w:lineRule="auto"/>
        <w:ind w:firstLine="0"/>
        <w:rPr>
          <w:sz w:val="22"/>
          <w:szCs w:val="22"/>
        </w:rPr>
      </w:pPr>
    </w:p>
    <w:p w:rsidR="008E512E" w:rsidRDefault="008E512E" w:rsidP="008E512E">
      <w:pPr>
        <w:pStyle w:val="11"/>
        <w:spacing w:before="0" w:line="240" w:lineRule="auto"/>
        <w:ind w:firstLine="0"/>
        <w:rPr>
          <w:sz w:val="22"/>
          <w:szCs w:val="22"/>
        </w:rPr>
      </w:pPr>
    </w:p>
    <w:p w:rsidR="008E512E" w:rsidRDefault="008E512E" w:rsidP="008E512E">
      <w:pPr>
        <w:pStyle w:val="11"/>
        <w:spacing w:before="0" w:line="240" w:lineRule="auto"/>
        <w:ind w:firstLine="0"/>
        <w:rPr>
          <w:sz w:val="22"/>
          <w:szCs w:val="22"/>
        </w:rPr>
      </w:pPr>
    </w:p>
    <w:p w:rsidR="00972597" w:rsidRDefault="00972597" w:rsidP="008E512E">
      <w:pPr>
        <w:pStyle w:val="11"/>
        <w:spacing w:before="0" w:line="240" w:lineRule="auto"/>
        <w:ind w:firstLine="0"/>
        <w:rPr>
          <w:sz w:val="22"/>
          <w:szCs w:val="22"/>
        </w:rPr>
      </w:pPr>
    </w:p>
    <w:p w:rsidR="004B3435" w:rsidRDefault="004B3435">
      <w:pPr>
        <w:rPr>
          <w:rFonts w:ascii="Times New Roman" w:eastAsia="Times New Roman" w:hAnsi="Times New Roman" w:cs="Times New Roman"/>
          <w:snapToGrid w:val="0"/>
        </w:rPr>
      </w:pPr>
      <w:r>
        <w:br w:type="page"/>
      </w:r>
    </w:p>
    <w:p w:rsidR="008E512E" w:rsidRPr="000E60B5" w:rsidRDefault="008E512E" w:rsidP="004B3435">
      <w:pPr>
        <w:pStyle w:val="11"/>
        <w:spacing w:before="0" w:line="240" w:lineRule="auto"/>
        <w:ind w:firstLine="0"/>
        <w:rPr>
          <w:sz w:val="22"/>
          <w:szCs w:val="22"/>
        </w:rPr>
      </w:pPr>
    </w:p>
    <w:p w:rsidR="008E512E" w:rsidRPr="000E60B5" w:rsidRDefault="008E512E" w:rsidP="008E512E">
      <w:pPr>
        <w:pStyle w:val="11"/>
        <w:spacing w:before="0" w:line="240" w:lineRule="auto"/>
        <w:ind w:firstLine="0"/>
        <w:jc w:val="center"/>
        <w:rPr>
          <w:sz w:val="22"/>
          <w:szCs w:val="22"/>
        </w:rPr>
      </w:pPr>
      <w:r w:rsidRPr="000E60B5">
        <w:rPr>
          <w:sz w:val="22"/>
          <w:szCs w:val="22"/>
        </w:rPr>
        <w:t>Подпрограмма 1</w:t>
      </w:r>
    </w:p>
    <w:p w:rsidR="008E512E" w:rsidRPr="000E60B5" w:rsidRDefault="008E512E" w:rsidP="008E512E">
      <w:pPr>
        <w:pStyle w:val="11"/>
        <w:spacing w:before="0" w:line="240" w:lineRule="auto"/>
        <w:jc w:val="center"/>
        <w:rPr>
          <w:sz w:val="22"/>
          <w:szCs w:val="22"/>
        </w:rPr>
      </w:pPr>
      <w:r w:rsidRPr="000E60B5">
        <w:rPr>
          <w:sz w:val="22"/>
          <w:szCs w:val="22"/>
        </w:rPr>
        <w:t xml:space="preserve">«Стимулирование развития жилищного строительства в сельском поселении «село </w:t>
      </w:r>
      <w:proofErr w:type="spellStart"/>
      <w:r>
        <w:t>Аянка</w:t>
      </w:r>
      <w:proofErr w:type="spellEnd"/>
      <w:r w:rsidRPr="000E60B5">
        <w:rPr>
          <w:sz w:val="22"/>
          <w:szCs w:val="22"/>
        </w:rPr>
        <w:t>»» (далее – Подпрограмма 1)</w:t>
      </w:r>
    </w:p>
    <w:p w:rsidR="008E512E" w:rsidRPr="000E60B5" w:rsidRDefault="008E512E" w:rsidP="008E512E">
      <w:pPr>
        <w:pStyle w:val="11"/>
        <w:spacing w:before="0" w:line="240" w:lineRule="auto"/>
        <w:ind w:firstLine="0"/>
        <w:jc w:val="center"/>
        <w:rPr>
          <w:sz w:val="22"/>
          <w:szCs w:val="22"/>
        </w:rPr>
      </w:pPr>
      <w:r w:rsidRPr="000E60B5">
        <w:rPr>
          <w:sz w:val="22"/>
          <w:szCs w:val="22"/>
        </w:rPr>
        <w:t>Паспорт Подпрограммы</w:t>
      </w:r>
      <w:r>
        <w:rPr>
          <w:sz w:val="22"/>
          <w:szCs w:val="22"/>
        </w:rPr>
        <w:t xml:space="preserve"> 1</w:t>
      </w:r>
      <w:r w:rsidRPr="000E60B5">
        <w:rPr>
          <w:sz w:val="22"/>
          <w:szCs w:val="22"/>
        </w:rPr>
        <w:t xml:space="preserve"> </w:t>
      </w:r>
    </w:p>
    <w:p w:rsidR="008E512E" w:rsidRPr="000E60B5" w:rsidRDefault="008E512E" w:rsidP="008E512E">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764"/>
      </w:tblGrid>
      <w:tr w:rsidR="008E512E" w:rsidRPr="000E60B5" w:rsidTr="008E512E">
        <w:trPr>
          <w:cantSplit/>
          <w:trHeight w:val="765"/>
        </w:trPr>
        <w:tc>
          <w:tcPr>
            <w:tcW w:w="4820" w:type="dxa"/>
          </w:tcPr>
          <w:p w:rsidR="008E512E" w:rsidRPr="000C7A7A" w:rsidRDefault="008E512E" w:rsidP="008E512E">
            <w:pPr>
              <w:pStyle w:val="13"/>
              <w:tabs>
                <w:tab w:val="left" w:pos="0"/>
              </w:tabs>
              <w:ind w:left="34" w:firstLine="0"/>
              <w:rPr>
                <w:rFonts w:ascii="Times New Roman" w:hAnsi="Times New Roman"/>
                <w:sz w:val="22"/>
                <w:szCs w:val="22"/>
              </w:rPr>
            </w:pPr>
            <w:r w:rsidRPr="000E60B5">
              <w:rPr>
                <w:rFonts w:ascii="Times New Roman" w:hAnsi="Times New Roman"/>
                <w:sz w:val="22"/>
                <w:szCs w:val="22"/>
              </w:rPr>
              <w:t>Ответственный исполнитель Программы</w:t>
            </w:r>
          </w:p>
        </w:tc>
        <w:tc>
          <w:tcPr>
            <w:tcW w:w="4819" w:type="dxa"/>
          </w:tcPr>
          <w:p w:rsidR="008E512E" w:rsidRPr="000C7A7A" w:rsidRDefault="008E512E" w:rsidP="008E512E">
            <w:pPr>
              <w:ind w:left="34"/>
              <w:rPr>
                <w:rFonts w:ascii="Times New Roman" w:hAnsi="Times New Roman" w:cs="Times New Roman"/>
              </w:rPr>
            </w:pPr>
            <w:r w:rsidRPr="000E60B5">
              <w:rPr>
                <w:rFonts w:ascii="Times New Roman" w:hAnsi="Times New Roman" w:cs="Times New Roman"/>
              </w:rPr>
              <w:t xml:space="preserve">Администрация сельского поселения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sidRPr="000E60B5">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tc>
      </w:tr>
      <w:tr w:rsidR="008E512E" w:rsidRPr="000E60B5" w:rsidTr="008E512E">
        <w:tc>
          <w:tcPr>
            <w:tcW w:w="4820" w:type="dxa"/>
          </w:tcPr>
          <w:p w:rsidR="008E512E" w:rsidRPr="000E60B5" w:rsidRDefault="008E512E" w:rsidP="008E512E">
            <w:pPr>
              <w:pStyle w:val="13"/>
              <w:tabs>
                <w:tab w:val="left" w:pos="0"/>
              </w:tabs>
              <w:ind w:left="34" w:firstLine="0"/>
              <w:rPr>
                <w:rFonts w:ascii="Times New Roman" w:hAnsi="Times New Roman"/>
                <w:sz w:val="22"/>
                <w:szCs w:val="22"/>
              </w:rPr>
            </w:pPr>
            <w:r w:rsidRPr="000E60B5">
              <w:rPr>
                <w:rFonts w:ascii="Times New Roman" w:hAnsi="Times New Roman"/>
                <w:sz w:val="22"/>
                <w:szCs w:val="22"/>
              </w:rPr>
              <w:t>Соисполнители Программы</w:t>
            </w:r>
          </w:p>
        </w:tc>
        <w:tc>
          <w:tcPr>
            <w:tcW w:w="4819" w:type="dxa"/>
          </w:tcPr>
          <w:p w:rsidR="008E512E" w:rsidRPr="000E60B5" w:rsidRDefault="008E512E" w:rsidP="008E512E">
            <w:pPr>
              <w:rPr>
                <w:rFonts w:ascii="Times New Roman" w:eastAsia="Calibri" w:hAnsi="Times New Roman" w:cs="Times New Roman"/>
              </w:rPr>
            </w:pPr>
          </w:p>
        </w:tc>
      </w:tr>
      <w:tr w:rsidR="008E512E" w:rsidRPr="000E60B5" w:rsidTr="008E512E">
        <w:tc>
          <w:tcPr>
            <w:tcW w:w="4820" w:type="dxa"/>
          </w:tcPr>
          <w:p w:rsidR="008E512E" w:rsidRPr="000E60B5" w:rsidRDefault="008E512E" w:rsidP="008E512E">
            <w:pPr>
              <w:pStyle w:val="13"/>
              <w:tabs>
                <w:tab w:val="left" w:pos="0"/>
              </w:tabs>
              <w:ind w:left="0" w:firstLine="0"/>
              <w:rPr>
                <w:rFonts w:ascii="Times New Roman" w:hAnsi="Times New Roman"/>
                <w:sz w:val="22"/>
                <w:szCs w:val="22"/>
              </w:rPr>
            </w:pPr>
            <w:r w:rsidRPr="000E60B5">
              <w:rPr>
                <w:rFonts w:ascii="Times New Roman" w:hAnsi="Times New Roman"/>
                <w:sz w:val="22"/>
                <w:szCs w:val="22"/>
              </w:rPr>
              <w:t>Участники Программы</w:t>
            </w:r>
          </w:p>
          <w:p w:rsidR="008E512E" w:rsidRPr="000E60B5" w:rsidRDefault="008E512E" w:rsidP="008E512E">
            <w:pPr>
              <w:rPr>
                <w:rFonts w:ascii="Times New Roman" w:eastAsia="Calibri" w:hAnsi="Times New Roman" w:cs="Times New Roman"/>
              </w:rPr>
            </w:pPr>
          </w:p>
        </w:tc>
        <w:tc>
          <w:tcPr>
            <w:tcW w:w="4819" w:type="dxa"/>
          </w:tcPr>
          <w:p w:rsidR="008E512E" w:rsidRPr="000E60B5" w:rsidRDefault="008E512E" w:rsidP="008E512E">
            <w:pPr>
              <w:rPr>
                <w:rFonts w:ascii="Times New Roman" w:eastAsia="Calibri" w:hAnsi="Times New Roman" w:cs="Times New Roman"/>
              </w:rPr>
            </w:pPr>
            <w:r w:rsidRPr="000E60B5">
              <w:rPr>
                <w:rFonts w:ascii="Times New Roman" w:hAnsi="Times New Roman" w:cs="Times New Roman"/>
              </w:rPr>
              <w:t xml:space="preserve">Администрация сельского поселения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sidRPr="000E60B5">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r>
              <w:rPr>
                <w:rFonts w:ascii="Times New Roman" w:hAnsi="Times New Roman" w:cs="Times New Roman"/>
              </w:rPr>
              <w:t xml:space="preserve">                                                            </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Цели Подпрограммы</w:t>
            </w:r>
          </w:p>
          <w:p w:rsidR="008E512E" w:rsidRPr="000E60B5" w:rsidRDefault="008E512E" w:rsidP="008E512E">
            <w:pPr>
              <w:rPr>
                <w:rFonts w:ascii="Times New Roman" w:hAnsi="Times New Roman" w:cs="Times New Roman"/>
              </w:rPr>
            </w:pPr>
          </w:p>
        </w:tc>
        <w:tc>
          <w:tcPr>
            <w:tcW w:w="4819" w:type="dxa"/>
          </w:tcPr>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Оказание </w:t>
            </w:r>
            <w:proofErr w:type="gramStart"/>
            <w:r w:rsidRPr="000E60B5">
              <w:rPr>
                <w:rFonts w:ascii="Times New Roman" w:hAnsi="Times New Roman" w:cs="Times New Roman"/>
              </w:rPr>
              <w:t>содействия  при</w:t>
            </w:r>
            <w:proofErr w:type="gramEnd"/>
            <w:r w:rsidRPr="000E60B5">
              <w:rPr>
                <w:rFonts w:ascii="Times New Roman" w:hAnsi="Times New Roman" w:cs="Times New Roman"/>
              </w:rPr>
              <w:t xml:space="preserve">  разработке  и утверждении  документов  территориального планирования  и   планировке   территории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Создание условий для развития жилищного строительства в сельском поселении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sidRPr="000E60B5">
              <w:rPr>
                <w:rFonts w:ascii="Times New Roman" w:hAnsi="Times New Roman" w:cs="Times New Roman"/>
              </w:rPr>
              <w:t xml:space="preserve">село </w:t>
            </w:r>
            <w:proofErr w:type="spellStart"/>
            <w:r w:rsidR="004B3435">
              <w:rPr>
                <w:rFonts w:ascii="Times New Roman" w:hAnsi="Times New Roman" w:cs="Times New Roman"/>
              </w:rPr>
              <w:t>Аянка</w:t>
            </w:r>
            <w:proofErr w:type="spellEnd"/>
            <w:r w:rsidR="004B3435">
              <w:rPr>
                <w:rFonts w:ascii="Times New Roman" w:hAnsi="Times New Roman" w:cs="Times New Roman"/>
              </w:rPr>
              <w:t>» на 2018 -2022</w:t>
            </w:r>
            <w:r w:rsidRPr="000E60B5">
              <w:rPr>
                <w:rFonts w:ascii="Times New Roman" w:hAnsi="Times New Roman" w:cs="Times New Roman"/>
              </w:rPr>
              <w:t xml:space="preserve"> годы, в том числе обеспечение земельных участков инженерной инфраструктурой;</w:t>
            </w:r>
          </w:p>
          <w:p w:rsidR="008E512E" w:rsidRPr="000C7A7A" w:rsidRDefault="008E512E" w:rsidP="008E512E">
            <w:pPr>
              <w:pStyle w:val="ConsPlusCell"/>
              <w:jc w:val="both"/>
              <w:rPr>
                <w:sz w:val="22"/>
                <w:szCs w:val="22"/>
              </w:rPr>
            </w:pPr>
            <w:r w:rsidRPr="000E60B5">
              <w:rPr>
                <w:sz w:val="22"/>
                <w:szCs w:val="22"/>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w:t>
            </w:r>
          </w:p>
        </w:tc>
      </w:tr>
      <w:tr w:rsidR="008E512E" w:rsidRPr="000E60B5" w:rsidTr="008E512E">
        <w:tc>
          <w:tcPr>
            <w:tcW w:w="4820" w:type="dxa"/>
          </w:tcPr>
          <w:p w:rsidR="008E512E" w:rsidRDefault="008E512E" w:rsidP="008E512E">
            <w:pPr>
              <w:pStyle w:val="a5"/>
              <w:tabs>
                <w:tab w:val="left" w:pos="0"/>
              </w:tabs>
              <w:ind w:left="0"/>
              <w:rPr>
                <w:rFonts w:ascii="Times New Roman" w:hAnsi="Times New Roman"/>
              </w:rPr>
            </w:pPr>
            <w:r w:rsidRPr="000E60B5">
              <w:rPr>
                <w:rFonts w:ascii="Times New Roman" w:hAnsi="Times New Roman"/>
              </w:rPr>
              <w:t>Задачи Подпрограммы</w:t>
            </w:r>
          </w:p>
          <w:p w:rsidR="008E512E" w:rsidRPr="000C7A7A" w:rsidRDefault="008E512E" w:rsidP="008E512E"/>
          <w:p w:rsidR="008E512E" w:rsidRPr="000C7A7A" w:rsidRDefault="008E512E" w:rsidP="008E512E"/>
          <w:p w:rsidR="008E512E" w:rsidRPr="000C7A7A" w:rsidRDefault="008E512E" w:rsidP="008E512E"/>
          <w:p w:rsidR="008E512E" w:rsidRPr="000C7A7A" w:rsidRDefault="008E512E" w:rsidP="008E512E"/>
        </w:tc>
        <w:tc>
          <w:tcPr>
            <w:tcW w:w="4819" w:type="dxa"/>
            <w:shd w:val="clear" w:color="auto" w:fill="auto"/>
          </w:tcPr>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подготовка </w:t>
            </w:r>
            <w:proofErr w:type="gramStart"/>
            <w:r w:rsidRPr="000E60B5">
              <w:rPr>
                <w:rFonts w:ascii="Times New Roman" w:hAnsi="Times New Roman" w:cs="Times New Roman"/>
              </w:rPr>
              <w:t>документации  по</w:t>
            </w:r>
            <w:proofErr w:type="gramEnd"/>
            <w:r w:rsidRPr="000E60B5">
              <w:rPr>
                <w:rFonts w:ascii="Times New Roman" w:hAnsi="Times New Roman" w:cs="Times New Roman"/>
              </w:rPr>
              <w:t xml:space="preserve">  планировке территорий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обеспечение земельных участков, выделенных для целей строительства жилья эконом</w:t>
            </w:r>
            <w:r>
              <w:rPr>
                <w:rFonts w:ascii="Times New Roman" w:hAnsi="Times New Roman" w:cs="Times New Roman"/>
              </w:rPr>
              <w:t xml:space="preserve"> </w:t>
            </w:r>
            <w:r w:rsidRPr="000E60B5">
              <w:rPr>
                <w:rFonts w:ascii="Times New Roman" w:hAnsi="Times New Roman" w:cs="Times New Roman"/>
              </w:rPr>
              <w:t>класса, инженерной инфраструктурой;</w:t>
            </w:r>
          </w:p>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Строительство инженерной инфраструктуры и развитие жилищного строительства в целях обеспечения жил</w:t>
            </w:r>
            <w:r>
              <w:rPr>
                <w:rFonts w:ascii="Times New Roman" w:hAnsi="Times New Roman" w:cs="Times New Roman"/>
              </w:rPr>
              <w:t xml:space="preserve">ьем граждан сельского поселения «село </w:t>
            </w:r>
            <w:proofErr w:type="spellStart"/>
            <w:r>
              <w:rPr>
                <w:rFonts w:ascii="Times New Roman" w:hAnsi="Times New Roman" w:cs="Times New Roman"/>
              </w:rPr>
              <w:t>Аянка</w:t>
            </w:r>
            <w:proofErr w:type="spellEnd"/>
            <w:r>
              <w:rPr>
                <w:rFonts w:ascii="Times New Roman" w:hAnsi="Times New Roman" w:cs="Times New Roman"/>
              </w:rPr>
              <w:t>»</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Целевые индикаторы и показатели</w:t>
            </w: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Подпрограммы</w:t>
            </w:r>
          </w:p>
        </w:tc>
        <w:tc>
          <w:tcPr>
            <w:tcW w:w="4819" w:type="dxa"/>
          </w:tcPr>
          <w:p w:rsidR="008E512E" w:rsidRPr="000E60B5" w:rsidRDefault="008E512E" w:rsidP="008E512E">
            <w:pPr>
              <w:ind w:right="-108"/>
              <w:rPr>
                <w:rFonts w:ascii="Times New Roman" w:hAnsi="Times New Roman" w:cs="Times New Roman"/>
              </w:rPr>
            </w:pPr>
            <w:r w:rsidRPr="000E60B5">
              <w:rPr>
                <w:rFonts w:ascii="Times New Roman" w:hAnsi="Times New Roman" w:cs="Times New Roman"/>
              </w:rPr>
              <w:t>сведения о показателях (индикаторах) Подпрограммы</w:t>
            </w:r>
            <w:r>
              <w:rPr>
                <w:rFonts w:ascii="Times New Roman" w:hAnsi="Times New Roman" w:cs="Times New Roman"/>
              </w:rPr>
              <w:t xml:space="preserve"> 1</w:t>
            </w:r>
            <w:r w:rsidRPr="000E60B5">
              <w:rPr>
                <w:rFonts w:ascii="Times New Roman" w:hAnsi="Times New Roman" w:cs="Times New Roman"/>
              </w:rPr>
              <w:t xml:space="preserve"> представлены в приложении к </w:t>
            </w:r>
            <w:proofErr w:type="gramStart"/>
            <w:r w:rsidRPr="000E60B5">
              <w:rPr>
                <w:rFonts w:ascii="Times New Roman" w:hAnsi="Times New Roman" w:cs="Times New Roman"/>
              </w:rPr>
              <w:t>Программе</w:t>
            </w:r>
            <w:r>
              <w:rPr>
                <w:rFonts w:ascii="Times New Roman" w:hAnsi="Times New Roman" w:cs="Times New Roman"/>
              </w:rPr>
              <w:t xml:space="preserve">  (</w:t>
            </w:r>
            <w:proofErr w:type="gramEnd"/>
            <w:r w:rsidRPr="000E60B5">
              <w:rPr>
                <w:rFonts w:ascii="Times New Roman" w:hAnsi="Times New Roman" w:cs="Times New Roman"/>
              </w:rPr>
              <w:t xml:space="preserve"> таблица № 1</w:t>
            </w:r>
            <w:r>
              <w:rPr>
                <w:rFonts w:ascii="Times New Roman" w:hAnsi="Times New Roman" w:cs="Times New Roman"/>
              </w:rPr>
              <w:t>)</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Этапы и сроки реализации</w:t>
            </w:r>
          </w:p>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Подпрограммы </w:t>
            </w:r>
          </w:p>
        </w:tc>
        <w:tc>
          <w:tcPr>
            <w:tcW w:w="4819" w:type="dxa"/>
            <w:vAlign w:val="center"/>
          </w:tcPr>
          <w:p w:rsidR="008E512E" w:rsidRPr="000E60B5" w:rsidRDefault="004B3435" w:rsidP="008E512E">
            <w:pPr>
              <w:rPr>
                <w:rFonts w:ascii="Times New Roman" w:hAnsi="Times New Roman" w:cs="Times New Roman"/>
              </w:rPr>
            </w:pPr>
            <w:r>
              <w:rPr>
                <w:rFonts w:ascii="Times New Roman" w:hAnsi="Times New Roman" w:cs="Times New Roman"/>
              </w:rPr>
              <w:t>2018</w:t>
            </w:r>
            <w:r w:rsidR="008E512E">
              <w:rPr>
                <w:rFonts w:ascii="Times New Roman" w:hAnsi="Times New Roman" w:cs="Times New Roman"/>
              </w:rPr>
              <w:t xml:space="preserve"> </w:t>
            </w:r>
            <w:r w:rsidR="008E512E" w:rsidRPr="000E60B5">
              <w:rPr>
                <w:rFonts w:ascii="Times New Roman" w:hAnsi="Times New Roman" w:cs="Times New Roman"/>
              </w:rPr>
              <w:t>-</w:t>
            </w:r>
            <w:r w:rsidR="008E512E">
              <w:rPr>
                <w:rFonts w:ascii="Times New Roman" w:hAnsi="Times New Roman" w:cs="Times New Roman"/>
              </w:rPr>
              <w:t xml:space="preserve"> </w:t>
            </w:r>
            <w:r>
              <w:rPr>
                <w:rFonts w:ascii="Times New Roman" w:hAnsi="Times New Roman" w:cs="Times New Roman"/>
              </w:rPr>
              <w:t>2022</w:t>
            </w:r>
            <w:r w:rsidR="008E512E" w:rsidRPr="000E60B5">
              <w:rPr>
                <w:rFonts w:ascii="Times New Roman" w:hAnsi="Times New Roman" w:cs="Times New Roman"/>
              </w:rPr>
              <w:t xml:space="preserve"> годы</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Объемы бюджетных ассигнований</w:t>
            </w:r>
          </w:p>
          <w:p w:rsidR="008E512E" w:rsidRDefault="008E512E" w:rsidP="008E512E">
            <w:pPr>
              <w:pStyle w:val="a5"/>
              <w:tabs>
                <w:tab w:val="left" w:pos="0"/>
              </w:tabs>
              <w:ind w:left="0"/>
              <w:rPr>
                <w:rFonts w:ascii="Times New Roman" w:hAnsi="Times New Roman"/>
              </w:rPr>
            </w:pPr>
            <w:r w:rsidRPr="000E60B5">
              <w:rPr>
                <w:rFonts w:ascii="Times New Roman" w:hAnsi="Times New Roman"/>
              </w:rPr>
              <w:t>Подпрограммы</w:t>
            </w:r>
          </w:p>
          <w:p w:rsidR="008E512E" w:rsidRDefault="008E512E" w:rsidP="008E512E">
            <w:pPr>
              <w:pStyle w:val="a5"/>
              <w:tabs>
                <w:tab w:val="left" w:pos="0"/>
              </w:tabs>
              <w:ind w:left="0"/>
              <w:rPr>
                <w:rFonts w:ascii="Times New Roman" w:hAnsi="Times New Roman"/>
              </w:rPr>
            </w:pPr>
          </w:p>
          <w:p w:rsidR="008E512E" w:rsidRDefault="008E512E" w:rsidP="008E512E">
            <w:pPr>
              <w:pStyle w:val="a5"/>
              <w:tabs>
                <w:tab w:val="left" w:pos="0"/>
              </w:tabs>
              <w:ind w:left="0"/>
              <w:rPr>
                <w:rFonts w:ascii="Times New Roman" w:hAnsi="Times New Roman"/>
              </w:rPr>
            </w:pPr>
          </w:p>
          <w:p w:rsidR="008E512E" w:rsidRDefault="008E512E" w:rsidP="008E512E">
            <w:pPr>
              <w:pStyle w:val="a5"/>
              <w:tabs>
                <w:tab w:val="left" w:pos="0"/>
              </w:tabs>
              <w:ind w:left="0"/>
              <w:rPr>
                <w:rFonts w:ascii="Times New Roman" w:hAnsi="Times New Roman"/>
              </w:rPr>
            </w:pPr>
          </w:p>
          <w:p w:rsidR="008E512E" w:rsidRPr="000E60B5" w:rsidRDefault="008E512E" w:rsidP="008E512E">
            <w:pPr>
              <w:pStyle w:val="a5"/>
              <w:tabs>
                <w:tab w:val="left" w:pos="0"/>
              </w:tabs>
              <w:ind w:left="0"/>
              <w:rPr>
                <w:rFonts w:ascii="Times New Roman" w:hAnsi="Times New Roman"/>
              </w:rPr>
            </w:pPr>
          </w:p>
        </w:tc>
        <w:tc>
          <w:tcPr>
            <w:tcW w:w="4819" w:type="dxa"/>
          </w:tcPr>
          <w:p w:rsidR="008E512E" w:rsidRPr="000E60B5" w:rsidRDefault="008E512E" w:rsidP="008E512E">
            <w:pPr>
              <w:rPr>
                <w:rFonts w:ascii="Times New Roman" w:hAnsi="Times New Roman" w:cs="Times New Roman"/>
              </w:rPr>
            </w:pPr>
            <w:r w:rsidRPr="000E60B5">
              <w:rPr>
                <w:rFonts w:ascii="Times New Roman" w:hAnsi="Times New Roman" w:cs="Times New Roman"/>
              </w:rPr>
              <w:lastRenderedPageBreak/>
              <w:t>Общий объем финансирования Подпрограммы</w:t>
            </w:r>
            <w:r>
              <w:rPr>
                <w:rFonts w:ascii="Times New Roman" w:hAnsi="Times New Roman" w:cs="Times New Roman"/>
              </w:rPr>
              <w:t xml:space="preserve"> 1</w:t>
            </w:r>
            <w:r w:rsidRPr="000E60B5">
              <w:rPr>
                <w:rFonts w:ascii="Times New Roman" w:hAnsi="Times New Roman" w:cs="Times New Roman"/>
              </w:rPr>
              <w:t xml:space="preserve"> </w:t>
            </w:r>
            <w:r w:rsidR="004B3435">
              <w:rPr>
                <w:rFonts w:ascii="Times New Roman" w:hAnsi="Times New Roman" w:cs="Times New Roman"/>
              </w:rPr>
              <w:t>по основным мероприятиям на 2018 - 2022</w:t>
            </w:r>
            <w:r w:rsidRPr="000E60B5">
              <w:rPr>
                <w:rFonts w:ascii="Times New Roman" w:hAnsi="Times New Roman" w:cs="Times New Roman"/>
              </w:rPr>
              <w:t xml:space="preserve"> годы составляет:</w:t>
            </w:r>
            <w:r>
              <w:rPr>
                <w:rFonts w:ascii="Times New Roman" w:hAnsi="Times New Roman" w:cs="Times New Roman"/>
              </w:rPr>
              <w:t xml:space="preserve"> 0,00000 тыс. руб.</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Ожидаемые результаты реализации</w:t>
            </w: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Подпрограммы</w:t>
            </w:r>
          </w:p>
        </w:tc>
        <w:tc>
          <w:tcPr>
            <w:tcW w:w="4819" w:type="dxa"/>
          </w:tcPr>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повышение эффективности регулирования градостроительной деятельности на территории поселения;</w:t>
            </w:r>
          </w:p>
          <w:p w:rsidR="008E512E" w:rsidRPr="000E60B5" w:rsidRDefault="008E512E" w:rsidP="008E512E">
            <w:pPr>
              <w:jc w:val="both"/>
              <w:rPr>
                <w:rFonts w:ascii="Times New Roman" w:hAnsi="Times New Roman" w:cs="Times New Roman"/>
                <w:bCs/>
              </w:rPr>
            </w:pPr>
            <w:r w:rsidRPr="000E60B5">
              <w:rPr>
                <w:rFonts w:ascii="Times New Roman" w:hAnsi="Times New Roman" w:cs="Times New Roman"/>
              </w:rPr>
              <w:t>- подготовка проектов планировки территорий поселения на земельные участки;</w:t>
            </w:r>
          </w:p>
          <w:p w:rsidR="008E512E" w:rsidRPr="000E60B5" w:rsidRDefault="008E512E" w:rsidP="008E512E">
            <w:pPr>
              <w:pStyle w:val="ConsPlusCell"/>
              <w:jc w:val="both"/>
              <w:rPr>
                <w:sz w:val="22"/>
                <w:szCs w:val="22"/>
              </w:rPr>
            </w:pPr>
            <w:r w:rsidRPr="000E60B5">
              <w:rPr>
                <w:sz w:val="22"/>
                <w:szCs w:val="22"/>
              </w:rPr>
              <w:t xml:space="preserve">- обеспечение доступности жилья   для населения, в том числе с учетом    исполнения государственных обязательств по обеспечению </w:t>
            </w:r>
            <w:proofErr w:type="gramStart"/>
            <w:r w:rsidRPr="000E60B5">
              <w:rPr>
                <w:sz w:val="22"/>
                <w:szCs w:val="22"/>
              </w:rPr>
              <w:t>жильем  отдельных</w:t>
            </w:r>
            <w:proofErr w:type="gramEnd"/>
            <w:r w:rsidRPr="000E60B5">
              <w:rPr>
                <w:sz w:val="22"/>
                <w:szCs w:val="22"/>
              </w:rPr>
              <w:t xml:space="preserve"> категорий граждан.</w:t>
            </w:r>
          </w:p>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 ввод жилья за счет всех источников финансирования, в </w:t>
            </w:r>
            <w:proofErr w:type="spellStart"/>
            <w:r w:rsidRPr="000E60B5">
              <w:rPr>
                <w:rFonts w:ascii="Times New Roman" w:hAnsi="Times New Roman" w:cs="Times New Roman"/>
              </w:rPr>
              <w:t>т.ч</w:t>
            </w:r>
            <w:proofErr w:type="spellEnd"/>
            <w:r w:rsidRPr="000E60B5">
              <w:rPr>
                <w:rFonts w:ascii="Times New Roman" w:hAnsi="Times New Roman" w:cs="Times New Roman"/>
              </w:rPr>
              <w:t>. соответствующего стандартам эконом</w:t>
            </w:r>
            <w:r>
              <w:rPr>
                <w:rFonts w:ascii="Times New Roman" w:hAnsi="Times New Roman" w:cs="Times New Roman"/>
              </w:rPr>
              <w:t xml:space="preserve"> </w:t>
            </w:r>
            <w:r w:rsidRPr="000E60B5">
              <w:rPr>
                <w:rFonts w:ascii="Times New Roman" w:hAnsi="Times New Roman" w:cs="Times New Roman"/>
              </w:rPr>
              <w:t>класса;</w:t>
            </w:r>
          </w:p>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 строительство линейных коммунальных и </w:t>
            </w:r>
            <w:proofErr w:type="gramStart"/>
            <w:r w:rsidRPr="000E60B5">
              <w:rPr>
                <w:rFonts w:ascii="Times New Roman" w:hAnsi="Times New Roman" w:cs="Times New Roman"/>
              </w:rPr>
              <w:t>энергетических  объектов</w:t>
            </w:r>
            <w:proofErr w:type="gramEnd"/>
            <w:r w:rsidRPr="000E60B5">
              <w:rPr>
                <w:rFonts w:ascii="Times New Roman" w:hAnsi="Times New Roman" w:cs="Times New Roman"/>
              </w:rPr>
              <w:t xml:space="preserve">  в границах поселений.</w:t>
            </w:r>
          </w:p>
          <w:p w:rsidR="008E512E" w:rsidRPr="000E60B5" w:rsidRDefault="008E512E" w:rsidP="008E512E">
            <w:pPr>
              <w:jc w:val="both"/>
              <w:rPr>
                <w:rFonts w:ascii="Times New Roman" w:hAnsi="Times New Roman" w:cs="Times New Roman"/>
              </w:rPr>
            </w:pPr>
            <w:r>
              <w:rPr>
                <w:rFonts w:ascii="Times New Roman" w:hAnsi="Times New Roman" w:cs="Times New Roman"/>
              </w:rPr>
              <w:t xml:space="preserve">Строительство, </w:t>
            </w:r>
            <w:r w:rsidRPr="000E60B5">
              <w:rPr>
                <w:rFonts w:ascii="Times New Roman" w:hAnsi="Times New Roman" w:cs="Times New Roman"/>
              </w:rPr>
              <w:t>приобретение специализированного жилищного фонда</w:t>
            </w:r>
          </w:p>
          <w:p w:rsidR="008E512E" w:rsidRPr="000E60B5" w:rsidRDefault="008E512E" w:rsidP="008E512E">
            <w:pPr>
              <w:jc w:val="both"/>
              <w:rPr>
                <w:rFonts w:ascii="Times New Roman" w:hAnsi="Times New Roman" w:cs="Times New Roman"/>
              </w:rPr>
            </w:pPr>
          </w:p>
        </w:tc>
      </w:tr>
    </w:tbl>
    <w:p w:rsidR="008E512E" w:rsidRPr="000E60B5" w:rsidRDefault="008E512E" w:rsidP="008E512E">
      <w:pPr>
        <w:pStyle w:val="11"/>
        <w:spacing w:before="0" w:after="240" w:line="240" w:lineRule="auto"/>
        <w:jc w:val="center"/>
        <w:rPr>
          <w:sz w:val="22"/>
          <w:szCs w:val="22"/>
        </w:rPr>
      </w:pPr>
    </w:p>
    <w:p w:rsidR="008E512E" w:rsidRPr="000E60B5" w:rsidRDefault="008E512E" w:rsidP="008E512E">
      <w:pPr>
        <w:pStyle w:val="11"/>
        <w:spacing w:before="0" w:after="240" w:line="240" w:lineRule="auto"/>
        <w:jc w:val="center"/>
        <w:rPr>
          <w:sz w:val="22"/>
          <w:szCs w:val="22"/>
        </w:rPr>
      </w:pPr>
    </w:p>
    <w:p w:rsidR="008E512E" w:rsidRPr="000E60B5" w:rsidRDefault="008E512E" w:rsidP="008E512E">
      <w:pPr>
        <w:pStyle w:val="11"/>
        <w:spacing w:before="0" w:after="240" w:line="240" w:lineRule="auto"/>
        <w:ind w:firstLine="0"/>
        <w:jc w:val="center"/>
        <w:rPr>
          <w:sz w:val="22"/>
          <w:szCs w:val="22"/>
        </w:rPr>
      </w:pPr>
      <w:r w:rsidRPr="000E60B5">
        <w:rPr>
          <w:sz w:val="22"/>
          <w:szCs w:val="22"/>
        </w:rPr>
        <w:t>1.Общая характеристика жилищной сферы</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 xml:space="preserve">Направления государственной жилищной политики в период до 2020 года определены </w:t>
      </w:r>
      <w:hyperlink r:id="rId13" w:history="1">
        <w:r w:rsidRPr="000E60B5">
          <w:rPr>
            <w:rFonts w:ascii="Times New Roman" w:hAnsi="Times New Roman" w:cs="Times New Roman"/>
            <w:color w:val="000000"/>
          </w:rPr>
          <w:t>Указом</w:t>
        </w:r>
      </w:hyperlink>
      <w:r w:rsidRPr="000E60B5">
        <w:rPr>
          <w:rFonts w:ascii="Times New Roman" w:hAnsi="Times New Roman" w:cs="Times New Roman"/>
        </w:rPr>
        <w:t xml:space="preserve"> Президента Российской Федерации от 7 мая </w:t>
      </w:r>
      <w:smartTag w:uri="urn:schemas-microsoft-com:office:smarttags" w:element="metricconverter">
        <w:smartTagPr>
          <w:attr w:name="ProductID" w:val="2012 г"/>
        </w:smartTagPr>
        <w:r w:rsidRPr="000E60B5">
          <w:rPr>
            <w:rFonts w:ascii="Times New Roman" w:hAnsi="Times New Roman" w:cs="Times New Roman"/>
          </w:rPr>
          <w:t>2012 г</w:t>
        </w:r>
      </w:smartTag>
      <w:r w:rsidRPr="000E60B5">
        <w:rPr>
          <w:rFonts w:ascii="Times New Roman" w:hAnsi="Times New Roman" w:cs="Times New Roman"/>
        </w:rPr>
        <w:t>. № 600 «О мерах по обеспечению граждан Российской Федерации доступным и комфортным жильем и повышению качества жилищно-коммунальных услуг» (далее - Указ).</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 xml:space="preserve">Мероприятия, направленные на их реализацию, предусмотрены в государственной </w:t>
      </w:r>
      <w:hyperlink r:id="rId14" w:history="1">
        <w:r w:rsidRPr="000E60B5">
          <w:rPr>
            <w:rFonts w:ascii="Times New Roman" w:hAnsi="Times New Roman" w:cs="Times New Roman"/>
            <w:color w:val="000000"/>
          </w:rPr>
          <w:t>программе</w:t>
        </w:r>
      </w:hyperlink>
      <w:r w:rsidRPr="000E60B5">
        <w:rPr>
          <w:rFonts w:ascii="Times New Roman" w:hAnsi="Times New Roman" w:cs="Times New Roman"/>
        </w:rPr>
        <w:t xml:space="preserve"> «Обеспечение доступным и комфортным жильем и коммунальными услугами граждан Российской Федерации» (далее - Государственная программа), одобренной распоряжением Правительства Российской Федерации от 30 ноября </w:t>
      </w:r>
      <w:smartTag w:uri="urn:schemas-microsoft-com:office:smarttags" w:element="metricconverter">
        <w:smartTagPr>
          <w:attr w:name="ProductID" w:val="2012 г"/>
        </w:smartTagPr>
        <w:r w:rsidRPr="000E60B5">
          <w:rPr>
            <w:rFonts w:ascii="Times New Roman" w:hAnsi="Times New Roman" w:cs="Times New Roman"/>
          </w:rPr>
          <w:t>2012 г</w:t>
        </w:r>
      </w:smartTag>
      <w:r w:rsidRPr="000E60B5">
        <w:rPr>
          <w:rFonts w:ascii="Times New Roman" w:hAnsi="Times New Roman" w:cs="Times New Roman"/>
        </w:rPr>
        <w:t xml:space="preserve">. № 2227-р, в государственной </w:t>
      </w:r>
      <w:hyperlink r:id="rId15" w:history="1">
        <w:r w:rsidRPr="000E60B5">
          <w:rPr>
            <w:rFonts w:ascii="Times New Roman" w:hAnsi="Times New Roman" w:cs="Times New Roman"/>
            <w:color w:val="000000"/>
          </w:rPr>
          <w:t>программе</w:t>
        </w:r>
      </w:hyperlink>
      <w:r w:rsidRPr="000E60B5">
        <w:rPr>
          <w:rFonts w:ascii="Times New Roman" w:hAnsi="Times New Roman" w:cs="Times New Roman"/>
        </w:rPr>
        <w:t xml:space="preserve"> «Обеспечение доступным и комфортным жильем жителей Камчатского края на 2014 – 2018 годы»</w:t>
      </w:r>
    </w:p>
    <w:p w:rsidR="008E512E" w:rsidRPr="000E60B5" w:rsidRDefault="008E512E" w:rsidP="008E512E">
      <w:pPr>
        <w:widowControl w:val="0"/>
        <w:autoSpaceDE w:val="0"/>
        <w:autoSpaceDN w:val="0"/>
        <w:adjustRightInd w:val="0"/>
        <w:ind w:firstLine="540"/>
        <w:jc w:val="both"/>
        <w:rPr>
          <w:rFonts w:ascii="Times New Roman" w:hAnsi="Times New Roman" w:cs="Times New Roman"/>
        </w:rPr>
      </w:pPr>
      <w:r w:rsidRPr="000E60B5">
        <w:rPr>
          <w:rFonts w:ascii="Times New Roman" w:hAnsi="Times New Roman" w:cs="Times New Roman"/>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8E512E" w:rsidRPr="000E60B5" w:rsidRDefault="008E512E" w:rsidP="008E512E">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С целью повышения доступности жилья будут реализовываться различные механизмы содействия населению в решении жилищных вопросов.</w:t>
      </w:r>
    </w:p>
    <w:p w:rsidR="008E512E" w:rsidRPr="000E60B5" w:rsidRDefault="008E512E" w:rsidP="008E512E">
      <w:pPr>
        <w:ind w:firstLine="709"/>
        <w:jc w:val="both"/>
        <w:rPr>
          <w:rFonts w:ascii="Times New Roman" w:eastAsia="MS Mincho" w:hAnsi="Times New Roman" w:cs="Times New Roman"/>
        </w:rPr>
      </w:pPr>
      <w:r w:rsidRPr="000E60B5">
        <w:rPr>
          <w:rFonts w:ascii="Times New Roman" w:eastAsia="MS Mincho" w:hAnsi="Times New Roman" w:cs="Times New Roman"/>
        </w:rPr>
        <w:t>Разработка настоящей подпрограммы вызвана неудовлетворительным современным состоянием развития коммунальной инфраструктуры в жилищной сфере.</w:t>
      </w:r>
    </w:p>
    <w:p w:rsidR="008E512E" w:rsidRPr="000E60B5" w:rsidRDefault="008E512E" w:rsidP="008E512E">
      <w:pPr>
        <w:ind w:firstLine="709"/>
        <w:jc w:val="both"/>
        <w:rPr>
          <w:rFonts w:ascii="Times New Roman" w:eastAsia="MS Mincho" w:hAnsi="Times New Roman" w:cs="Times New Roman"/>
        </w:rPr>
      </w:pPr>
      <w:r w:rsidRPr="000E60B5">
        <w:rPr>
          <w:rFonts w:ascii="Times New Roman" w:eastAsia="MS Mincho" w:hAnsi="Times New Roman" w:cs="Times New Roman"/>
        </w:rPr>
        <w:lastRenderedPageBreak/>
        <w:t>На фоне очевидного ухудшения жилищных условий населения в целом, происходит накопление проблем по развитию инженерной инфраструктуры, для решения которых, прежде всего, необходимо понимание последовательности выполнения задач в области градостроительства.</w:t>
      </w:r>
    </w:p>
    <w:p w:rsidR="008E512E" w:rsidRPr="000E60B5" w:rsidRDefault="008E512E" w:rsidP="008E512E">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 xml:space="preserve">Принятый в 2004 году новый Градостроительный </w:t>
      </w:r>
      <w:hyperlink r:id="rId16" w:history="1">
        <w:r w:rsidRPr="000E60B5">
          <w:rPr>
            <w:rFonts w:ascii="Times New Roman" w:hAnsi="Times New Roman" w:cs="Times New Roman"/>
          </w:rPr>
          <w:t>кодекс</w:t>
        </w:r>
      </w:hyperlink>
      <w:r w:rsidRPr="000E60B5">
        <w:rPr>
          <w:rFonts w:ascii="Times New Roman" w:hAnsi="Times New Roman" w:cs="Times New Roman"/>
        </w:rP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К сожалению, на практике градостроительная документация пока еще не стала доминирующей формой организации территорий в общественных интересах. Преобладающей остается административно-разрешительная система в отношении каждого проекта строительства, в том числе жилищного, что приводит к хаотичной застройке поселений, низкому качеству организации среды проживания граждан и высоким административным барьерам в строительстве.</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 xml:space="preserve">С целью реализации положений Градостроительного кодекса Российской Федерации в период 2009 – 2011 годов были разработаны документы территориального планирования (схем территориального планирования муниципальных районов, генеральных планов сельских поселений, правил землепользования сельских поселений). </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 xml:space="preserve">В соответствии с требованиями Градостроительного кодекса Российской Федерации в </w:t>
      </w:r>
      <w:r w:rsidRPr="000E60B5">
        <w:rPr>
          <w:rFonts w:ascii="Times New Roman" w:eastAsia="MS Mincho" w:hAnsi="Times New Roman" w:cs="Times New Roman"/>
        </w:rPr>
        <w:t xml:space="preserve">сельском поселении «село </w:t>
      </w:r>
      <w:proofErr w:type="spellStart"/>
      <w:r>
        <w:rPr>
          <w:rFonts w:ascii="Times New Roman" w:eastAsia="MS Mincho" w:hAnsi="Times New Roman" w:cs="Times New Roman"/>
        </w:rPr>
        <w:t>Аянка</w:t>
      </w:r>
      <w:proofErr w:type="spellEnd"/>
      <w:r w:rsidRPr="000E60B5">
        <w:rPr>
          <w:rFonts w:ascii="Times New Roman" w:eastAsia="MS Mincho" w:hAnsi="Times New Roman" w:cs="Times New Roman"/>
        </w:rPr>
        <w:t>»</w:t>
      </w:r>
      <w:r w:rsidRPr="000E60B5">
        <w:rPr>
          <w:rFonts w:ascii="Times New Roman" w:hAnsi="Times New Roman" w:cs="Times New Roman"/>
          <w:iCs/>
        </w:rPr>
        <w:t xml:space="preserve"> разработана схема территориального планирования, генеральный план и правила землепользования сельского поселения «село </w:t>
      </w:r>
      <w:proofErr w:type="spellStart"/>
      <w:r>
        <w:rPr>
          <w:rFonts w:ascii="Times New Roman" w:hAnsi="Times New Roman" w:cs="Times New Roman"/>
          <w:iCs/>
        </w:rPr>
        <w:t>Аянка</w:t>
      </w:r>
      <w:proofErr w:type="spellEnd"/>
      <w:r w:rsidRPr="000E60B5">
        <w:rPr>
          <w:rFonts w:ascii="Times New Roman" w:hAnsi="Times New Roman" w:cs="Times New Roman"/>
          <w:iCs/>
        </w:rPr>
        <w:t>».</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В соответствии со статьей 26 Градостроительного кодекса Российской Федерации реализация документов территориального планирования осуществляется путем подготовки и утверждения документации по планировке территории в соответствии с утверждёнными документами территориального планирования.</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Проекты планировки территорий разрабатываются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Проект планировки территории - градостроительная документация, определяющая планировочную структуру, зонирование территории, развитие застройки, культурно-бытовое и транспортное обслуживание, инженерное обеспечение.</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Подготовка документации по планировке территории осуществляется в отношении застроенных и подлежащих застройке территорий.</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В соответствии с Градостроительным кодексом Российской Федерации при разработке документации по планировке территории возможно сочетание разработки следующих видов документов:</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 проекты планировки без проектов межевания в составе проектов планировки;</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 проекты планировки с проектами межевания в составе проектов планировки и градостроительными планами в составе проектов межевания;</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 проектами межевания с градостроительными планами в составе проектов межевания.</w:t>
      </w:r>
    </w:p>
    <w:p w:rsidR="008E512E" w:rsidRPr="000E60B5" w:rsidRDefault="008E512E" w:rsidP="008E512E">
      <w:pPr>
        <w:jc w:val="both"/>
        <w:rPr>
          <w:rFonts w:ascii="Times New Roman" w:hAnsi="Times New Roman" w:cs="Times New Roman"/>
          <w:iCs/>
        </w:rPr>
      </w:pPr>
      <w:r w:rsidRPr="000E60B5">
        <w:rPr>
          <w:rFonts w:ascii="Times New Roman" w:hAnsi="Times New Roman" w:cs="Times New Roman"/>
          <w:iCs/>
        </w:rPr>
        <w:tab/>
        <w:t xml:space="preserve">Земельным и Градостроительным кодексами Российской Федерации изначально предусмотрена оптимальная для инвестора, но требующая финансовых достаточных вложений от </w:t>
      </w:r>
      <w:r w:rsidRPr="000E60B5">
        <w:rPr>
          <w:rFonts w:ascii="Times New Roman" w:hAnsi="Times New Roman" w:cs="Times New Roman"/>
          <w:iCs/>
        </w:rPr>
        <w:lastRenderedPageBreak/>
        <w:t>муниципальных образований, схема предоставления земельных участков, при которой орган местного самоуправления обязан:</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 xml:space="preserve">1) обеспечить подготовку и </w:t>
      </w:r>
      <w:proofErr w:type="gramStart"/>
      <w:r w:rsidRPr="000E60B5">
        <w:rPr>
          <w:rFonts w:ascii="Times New Roman" w:hAnsi="Times New Roman" w:cs="Times New Roman"/>
          <w:iCs/>
        </w:rPr>
        <w:t>утверждение Генерального плана и правил землепользования</w:t>
      </w:r>
      <w:proofErr w:type="gramEnd"/>
      <w:r w:rsidRPr="000E60B5">
        <w:rPr>
          <w:rFonts w:ascii="Times New Roman" w:hAnsi="Times New Roman" w:cs="Times New Roman"/>
          <w:iCs/>
        </w:rPr>
        <w:t xml:space="preserve"> и застройки;</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2) определить сроки и объемы финансирования для обеспечения развиваемых территорий инженерной инфраструктурой (посредством программы комплексного развития инженерной инфраструктуры муниципального образования);</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3) путем подготовки проектов планировки территории и проектов межевания территории установить назначение и границы земельных участков;</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4) обеспечить подготовку предварительных технических условий;</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5) поставить земельный участок на государственный кадастровый учет;</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6) получить положительное санитарно-эпидемиологическое заключение на земельный участок;</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7) подготовить градостроительный план земельного участка;</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8) выполнить оценку земельного участка;</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9) подготовить документацию для проведения аукциона по продаже права аренды на земельный участок;</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10) выставить сформированный и обеспеченный всеми документами земельный участок на аукцион, включая в его стоимость свои затраты на формирование, организацию и проведение аукциона.</w:t>
      </w:r>
    </w:p>
    <w:p w:rsidR="008E512E" w:rsidRPr="000E60B5" w:rsidRDefault="008E512E" w:rsidP="008E512E">
      <w:pPr>
        <w:ind w:firstLine="709"/>
        <w:jc w:val="both"/>
        <w:rPr>
          <w:rFonts w:ascii="Times New Roman" w:hAnsi="Times New Roman" w:cs="Times New Roman"/>
          <w:iCs/>
        </w:rPr>
      </w:pPr>
      <w:r w:rsidRPr="000E60B5">
        <w:rPr>
          <w:rFonts w:ascii="Times New Roman" w:hAnsi="Times New Roman" w:cs="Times New Roman"/>
          <w:iCs/>
        </w:rPr>
        <w:t xml:space="preserve">Реализация данных мероприятий требует значительных финансовых затрат органов местного самоуправления, но в то же время переход на такую схему позволит инвестору выбирать из подготовленных к продаже земельных участков наиболее подходящий для осуществления его строительных намерений, и значительно сократит сроки проведения разрешительных процедур в строительстве. </w:t>
      </w: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Вместе с тем, отсутствие в муниципальных образованиях сельских поселений утвержденной документации по планировке территорий в соответствии с утвержденными документами территориального планирования сдерживает развитие территорий, в том числе инженерной инфраструктуры; понижает их инвестиционную привлекательность.</w:t>
      </w:r>
    </w:p>
    <w:p w:rsidR="008E512E" w:rsidRPr="000E60B5" w:rsidRDefault="008E512E" w:rsidP="008E512E">
      <w:pPr>
        <w:pStyle w:val="11"/>
        <w:spacing w:before="0" w:line="240" w:lineRule="auto"/>
        <w:ind w:firstLine="709"/>
        <w:rPr>
          <w:sz w:val="22"/>
          <w:szCs w:val="22"/>
        </w:rPr>
      </w:pPr>
      <w:r w:rsidRPr="000E60B5">
        <w:rPr>
          <w:snapToGrid/>
          <w:sz w:val="22"/>
          <w:szCs w:val="22"/>
        </w:rPr>
        <w:t xml:space="preserve">Политика Администрации сельского поселения «село </w:t>
      </w:r>
      <w:proofErr w:type="spellStart"/>
      <w:r>
        <w:rPr>
          <w:snapToGrid/>
          <w:sz w:val="22"/>
          <w:szCs w:val="22"/>
        </w:rPr>
        <w:t>Аянка</w:t>
      </w:r>
      <w:proofErr w:type="spellEnd"/>
      <w:r w:rsidRPr="000E60B5">
        <w:rPr>
          <w:snapToGrid/>
          <w:sz w:val="22"/>
          <w:szCs w:val="22"/>
        </w:rPr>
        <w:t xml:space="preserve">» в сфере поддержки массового жилищного строительства будет реализовываться путем повышения эффективности мер </w:t>
      </w:r>
      <w:proofErr w:type="spellStart"/>
      <w:r w:rsidRPr="000E60B5">
        <w:rPr>
          <w:snapToGrid/>
          <w:sz w:val="22"/>
          <w:szCs w:val="22"/>
        </w:rPr>
        <w:t>градорегулирования</w:t>
      </w:r>
      <w:proofErr w:type="spellEnd"/>
      <w:r w:rsidRPr="000E60B5">
        <w:rPr>
          <w:snapToGrid/>
          <w:sz w:val="22"/>
          <w:szCs w:val="22"/>
        </w:rPr>
        <w:t xml:space="preserve"> и обеспечения жилищного строительства земельными участками, строительства инженерной и социальной инфраструктуры, реализации мер технической политики и политики в сфере обеспечения безопасности строительства жилых зданий, в том числе </w:t>
      </w:r>
      <w:proofErr w:type="spellStart"/>
      <w:r w:rsidRPr="000E60B5">
        <w:rPr>
          <w:snapToGrid/>
          <w:sz w:val="22"/>
          <w:szCs w:val="22"/>
        </w:rPr>
        <w:t>софинансирования</w:t>
      </w:r>
      <w:proofErr w:type="spellEnd"/>
      <w:r w:rsidRPr="000E60B5">
        <w:rPr>
          <w:snapToGrid/>
          <w:sz w:val="22"/>
          <w:szCs w:val="22"/>
        </w:rPr>
        <w:t xml:space="preserve"> названных мероприятий.</w:t>
      </w:r>
    </w:p>
    <w:p w:rsidR="008E512E" w:rsidRPr="000E60B5" w:rsidRDefault="008E512E" w:rsidP="008E512E">
      <w:pPr>
        <w:pStyle w:val="11"/>
        <w:spacing w:before="0" w:line="240" w:lineRule="auto"/>
        <w:ind w:firstLine="709"/>
        <w:jc w:val="center"/>
        <w:rPr>
          <w:sz w:val="22"/>
          <w:szCs w:val="22"/>
        </w:rPr>
      </w:pPr>
    </w:p>
    <w:p w:rsidR="008E512E" w:rsidRPr="000E60B5" w:rsidRDefault="008E512E" w:rsidP="008E512E">
      <w:pPr>
        <w:pStyle w:val="11"/>
        <w:spacing w:before="0" w:after="240" w:line="240" w:lineRule="auto"/>
        <w:ind w:firstLine="0"/>
        <w:jc w:val="center"/>
        <w:rPr>
          <w:sz w:val="22"/>
          <w:szCs w:val="22"/>
        </w:rPr>
      </w:pPr>
      <w:r w:rsidRPr="000E60B5">
        <w:rPr>
          <w:sz w:val="22"/>
          <w:szCs w:val="22"/>
        </w:rPr>
        <w:t>2. Цели, задачи Подпрограммы</w:t>
      </w:r>
      <w:r w:rsidR="002363D5">
        <w:rPr>
          <w:sz w:val="22"/>
          <w:szCs w:val="22"/>
        </w:rPr>
        <w:t xml:space="preserve"> 1</w:t>
      </w:r>
      <w:r w:rsidRPr="000E60B5">
        <w:rPr>
          <w:sz w:val="22"/>
          <w:szCs w:val="22"/>
        </w:rPr>
        <w:t xml:space="preserve"> сроки и механизмы ее реализации</w:t>
      </w:r>
    </w:p>
    <w:p w:rsidR="008E512E" w:rsidRPr="000E60B5" w:rsidRDefault="002363D5" w:rsidP="008E512E">
      <w:pPr>
        <w:numPr>
          <w:ilvl w:val="1"/>
          <w:numId w:val="18"/>
        </w:numPr>
        <w:tabs>
          <w:tab w:val="clear" w:pos="720"/>
          <w:tab w:val="num" w:pos="0"/>
        </w:tabs>
        <w:spacing w:after="0" w:line="240" w:lineRule="auto"/>
        <w:ind w:left="0" w:firstLine="0"/>
        <w:jc w:val="both"/>
        <w:rPr>
          <w:rFonts w:ascii="Times New Roman" w:hAnsi="Times New Roman" w:cs="Times New Roman"/>
        </w:rPr>
      </w:pPr>
      <w:r>
        <w:rPr>
          <w:rFonts w:ascii="Times New Roman" w:hAnsi="Times New Roman" w:cs="Times New Roman"/>
        </w:rPr>
        <w:t>Целью П</w:t>
      </w:r>
      <w:r w:rsidR="008E512E" w:rsidRPr="000E60B5">
        <w:rPr>
          <w:rFonts w:ascii="Times New Roman" w:hAnsi="Times New Roman" w:cs="Times New Roman"/>
        </w:rPr>
        <w:t>одпрограммы</w:t>
      </w:r>
      <w:r>
        <w:rPr>
          <w:rFonts w:ascii="Times New Roman" w:hAnsi="Times New Roman" w:cs="Times New Roman"/>
        </w:rPr>
        <w:t xml:space="preserve"> 1</w:t>
      </w:r>
      <w:r w:rsidR="008E512E" w:rsidRPr="000E60B5">
        <w:rPr>
          <w:rFonts w:ascii="Times New Roman" w:hAnsi="Times New Roman" w:cs="Times New Roman"/>
        </w:rPr>
        <w:t xml:space="preserve"> является разработка и утверждение документов территориального планирования и планировке территории сельского поселения «село </w:t>
      </w:r>
      <w:proofErr w:type="spellStart"/>
      <w:r w:rsidR="008E512E">
        <w:rPr>
          <w:rFonts w:ascii="Times New Roman" w:hAnsi="Times New Roman" w:cs="Times New Roman"/>
        </w:rPr>
        <w:t>Аянка</w:t>
      </w:r>
      <w:proofErr w:type="spellEnd"/>
      <w:r w:rsidR="008E512E" w:rsidRPr="000E60B5">
        <w:rPr>
          <w:rFonts w:ascii="Times New Roman" w:hAnsi="Times New Roman" w:cs="Times New Roman"/>
        </w:rPr>
        <w:t>», обеспечению инженерной инфраструктурой земельных участков, выделенных для строительства жилья эконом</w:t>
      </w:r>
      <w:r w:rsidR="008E512E">
        <w:rPr>
          <w:rFonts w:ascii="Times New Roman" w:hAnsi="Times New Roman" w:cs="Times New Roman"/>
        </w:rPr>
        <w:t xml:space="preserve"> </w:t>
      </w:r>
      <w:r w:rsidR="008E512E" w:rsidRPr="000E60B5">
        <w:rPr>
          <w:rFonts w:ascii="Times New Roman" w:hAnsi="Times New Roman" w:cs="Times New Roman"/>
        </w:rPr>
        <w:t>класса, выполнение государственных обязательств по обеспечению жильем отдельных категорий граждан и предоставлению поддержки на строительство (приобретение) жилья.</w:t>
      </w:r>
    </w:p>
    <w:p w:rsidR="008E512E" w:rsidRPr="000E60B5" w:rsidRDefault="008E512E" w:rsidP="008E512E">
      <w:pPr>
        <w:numPr>
          <w:ilvl w:val="1"/>
          <w:numId w:val="18"/>
        </w:numPr>
        <w:tabs>
          <w:tab w:val="clear" w:pos="720"/>
          <w:tab w:val="num" w:pos="0"/>
        </w:tabs>
        <w:spacing w:after="0" w:line="240" w:lineRule="auto"/>
        <w:ind w:left="0" w:firstLine="0"/>
        <w:jc w:val="both"/>
        <w:rPr>
          <w:rFonts w:ascii="Times New Roman" w:hAnsi="Times New Roman" w:cs="Times New Roman"/>
        </w:rPr>
      </w:pPr>
      <w:r w:rsidRPr="000E60B5">
        <w:rPr>
          <w:rFonts w:ascii="Times New Roman" w:hAnsi="Times New Roman" w:cs="Times New Roman"/>
        </w:rPr>
        <w:lastRenderedPageBreak/>
        <w:t>Исходя из целей Подпрограммы</w:t>
      </w:r>
      <w:r w:rsidR="002363D5">
        <w:rPr>
          <w:rFonts w:ascii="Times New Roman" w:hAnsi="Times New Roman" w:cs="Times New Roman"/>
        </w:rPr>
        <w:t xml:space="preserve"> 1</w:t>
      </w:r>
      <w:r w:rsidRPr="000E60B5">
        <w:rPr>
          <w:rFonts w:ascii="Times New Roman" w:hAnsi="Times New Roman" w:cs="Times New Roman"/>
        </w:rPr>
        <w:t xml:space="preserve">, необходимо решить задачу по подготовке документов планировки территории поселений в </w:t>
      </w:r>
      <w:r w:rsidRPr="000E60B5">
        <w:rPr>
          <w:rFonts w:ascii="Times New Roman" w:eastAsia="MS Mincho" w:hAnsi="Times New Roman" w:cs="Times New Roman"/>
        </w:rPr>
        <w:t xml:space="preserve">сельском поселении «село </w:t>
      </w:r>
      <w:proofErr w:type="spellStart"/>
      <w:r>
        <w:rPr>
          <w:rFonts w:ascii="Times New Roman" w:eastAsia="MS Mincho" w:hAnsi="Times New Roman" w:cs="Times New Roman"/>
        </w:rPr>
        <w:t>Аянка</w:t>
      </w:r>
      <w:proofErr w:type="spellEnd"/>
      <w:r w:rsidRPr="000E60B5">
        <w:rPr>
          <w:rFonts w:ascii="Times New Roman" w:eastAsia="MS Mincho" w:hAnsi="Times New Roman" w:cs="Times New Roman"/>
        </w:rPr>
        <w:t>»</w:t>
      </w:r>
      <w:r w:rsidRPr="000E60B5">
        <w:rPr>
          <w:rFonts w:ascii="Times New Roman" w:hAnsi="Times New Roman" w:cs="Times New Roman"/>
        </w:rPr>
        <w:t>, вып</w:t>
      </w:r>
      <w:r>
        <w:rPr>
          <w:rFonts w:ascii="Times New Roman" w:hAnsi="Times New Roman" w:cs="Times New Roman"/>
        </w:rPr>
        <w:t>олнению проектных и строительно-</w:t>
      </w:r>
      <w:r w:rsidRPr="000E60B5">
        <w:rPr>
          <w:rFonts w:ascii="Times New Roman" w:hAnsi="Times New Roman" w:cs="Times New Roman"/>
        </w:rPr>
        <w:t xml:space="preserve">монтажных работ по обеспечению территорий, выделенных под жилищное строительство, внеплощадочными инженерными сетями и сооружениями. </w:t>
      </w:r>
    </w:p>
    <w:p w:rsidR="008E512E" w:rsidRPr="000E60B5" w:rsidRDefault="008E512E" w:rsidP="008E512E">
      <w:pPr>
        <w:numPr>
          <w:ilvl w:val="1"/>
          <w:numId w:val="18"/>
        </w:numPr>
        <w:tabs>
          <w:tab w:val="clear" w:pos="720"/>
          <w:tab w:val="num" w:pos="0"/>
        </w:tabs>
        <w:spacing w:after="0" w:line="240" w:lineRule="auto"/>
        <w:ind w:left="0" w:firstLine="0"/>
        <w:jc w:val="both"/>
        <w:rPr>
          <w:rFonts w:ascii="Times New Roman" w:hAnsi="Times New Roman" w:cs="Times New Roman"/>
        </w:rPr>
      </w:pPr>
      <w:r w:rsidRPr="000E60B5">
        <w:rPr>
          <w:rFonts w:ascii="Times New Roman" w:hAnsi="Times New Roman" w:cs="Times New Roman"/>
        </w:rPr>
        <w:t xml:space="preserve">Сроки окончания проведения строительных работ по обеспечению земельных участков инженерной инфраструктурой взаимоувязаны с мероприятиями по подготовке проектов планировки территории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rPr>
        <w:t>», которые</w:t>
      </w:r>
      <w:r>
        <w:rPr>
          <w:rFonts w:ascii="Times New Roman" w:hAnsi="Times New Roman" w:cs="Times New Roman"/>
        </w:rPr>
        <w:t xml:space="preserve"> </w:t>
      </w:r>
      <w:r w:rsidR="004B3435">
        <w:rPr>
          <w:rFonts w:ascii="Times New Roman" w:hAnsi="Times New Roman" w:cs="Times New Roman"/>
        </w:rPr>
        <w:t>будут выполняться в период 2018-2022</w:t>
      </w:r>
      <w:r w:rsidRPr="000E60B5">
        <w:rPr>
          <w:rFonts w:ascii="Times New Roman" w:hAnsi="Times New Roman" w:cs="Times New Roman"/>
        </w:rPr>
        <w:t xml:space="preserve"> годы.</w:t>
      </w:r>
    </w:p>
    <w:p w:rsidR="008E512E" w:rsidRPr="000E60B5" w:rsidRDefault="008E512E" w:rsidP="008E512E">
      <w:pPr>
        <w:pStyle w:val="11"/>
        <w:spacing w:before="0" w:line="240" w:lineRule="auto"/>
        <w:jc w:val="center"/>
        <w:rPr>
          <w:sz w:val="22"/>
          <w:szCs w:val="22"/>
        </w:rPr>
      </w:pPr>
    </w:p>
    <w:p w:rsidR="008E512E" w:rsidRPr="000E60B5" w:rsidRDefault="008E512E" w:rsidP="008E512E">
      <w:pPr>
        <w:pStyle w:val="11"/>
        <w:spacing w:before="0" w:after="240" w:line="240" w:lineRule="auto"/>
        <w:ind w:firstLine="0"/>
        <w:jc w:val="center"/>
        <w:rPr>
          <w:sz w:val="22"/>
          <w:szCs w:val="22"/>
        </w:rPr>
      </w:pPr>
      <w:r w:rsidRPr="000E60B5">
        <w:rPr>
          <w:sz w:val="22"/>
          <w:szCs w:val="22"/>
        </w:rPr>
        <w:t xml:space="preserve">3.Основные мероприятия, реализуемые в сельском поселении «село </w:t>
      </w:r>
      <w:proofErr w:type="spellStart"/>
      <w:r>
        <w:rPr>
          <w:sz w:val="22"/>
          <w:szCs w:val="22"/>
        </w:rPr>
        <w:t>Аянка</w:t>
      </w:r>
      <w:proofErr w:type="spellEnd"/>
      <w:r w:rsidRPr="000E60B5">
        <w:rPr>
          <w:sz w:val="22"/>
          <w:szCs w:val="22"/>
        </w:rPr>
        <w:t>»</w:t>
      </w:r>
    </w:p>
    <w:p w:rsidR="008E512E" w:rsidRPr="000E60B5" w:rsidRDefault="008E512E" w:rsidP="008E512E">
      <w:pPr>
        <w:pStyle w:val="11"/>
        <w:spacing w:before="0" w:after="240" w:line="240" w:lineRule="auto"/>
        <w:rPr>
          <w:sz w:val="22"/>
          <w:szCs w:val="22"/>
        </w:rPr>
      </w:pPr>
      <w:r w:rsidRPr="000E60B5">
        <w:rPr>
          <w:sz w:val="22"/>
          <w:szCs w:val="22"/>
        </w:rPr>
        <w:t xml:space="preserve">3.1. Администрация сельского поселения «село </w:t>
      </w:r>
      <w:proofErr w:type="spellStart"/>
      <w:r>
        <w:rPr>
          <w:sz w:val="22"/>
          <w:szCs w:val="22"/>
        </w:rPr>
        <w:t>Аянка</w:t>
      </w:r>
      <w:proofErr w:type="spellEnd"/>
      <w:r w:rsidRPr="000E60B5">
        <w:rPr>
          <w:sz w:val="22"/>
          <w:szCs w:val="22"/>
        </w:rPr>
        <w:t>»</w:t>
      </w:r>
      <w:r w:rsidRPr="000E60B5">
        <w:rPr>
          <w:rFonts w:eastAsia="MS Mincho"/>
          <w:sz w:val="22"/>
          <w:szCs w:val="22"/>
        </w:rPr>
        <w:t xml:space="preserve"> </w:t>
      </w:r>
      <w:r w:rsidRPr="000E60B5">
        <w:rPr>
          <w:sz w:val="22"/>
          <w:szCs w:val="22"/>
        </w:rPr>
        <w:t xml:space="preserve">участвует в реализации основных мероприятий подпрограммы в рамках своих полномочий и муниципальной программы. </w:t>
      </w:r>
    </w:p>
    <w:p w:rsidR="008E512E" w:rsidRPr="000E60B5" w:rsidRDefault="008E512E" w:rsidP="008E512E">
      <w:pPr>
        <w:widowControl w:val="0"/>
        <w:tabs>
          <w:tab w:val="left" w:pos="851"/>
        </w:tabs>
        <w:snapToGrid w:val="0"/>
        <w:ind w:firstLine="720"/>
        <w:jc w:val="both"/>
        <w:rPr>
          <w:rFonts w:ascii="Times New Roman" w:hAnsi="Times New Roman" w:cs="Times New Roman"/>
        </w:rPr>
      </w:pPr>
      <w:r w:rsidRPr="000E60B5">
        <w:rPr>
          <w:rFonts w:ascii="Times New Roman" w:hAnsi="Times New Roman" w:cs="Times New Roman"/>
        </w:rPr>
        <w:t>3.2. Перечень подпрограммных мероприятий, реализуемые сельским поселением</w:t>
      </w:r>
      <w:r>
        <w:rPr>
          <w:rFonts w:ascii="Times New Roman" w:hAnsi="Times New Roman" w:cs="Times New Roman"/>
        </w:rPr>
        <w:t xml:space="preserve"> приведен в приложении к П</w:t>
      </w:r>
      <w:r w:rsidRPr="000E60B5">
        <w:rPr>
          <w:rFonts w:ascii="Times New Roman" w:hAnsi="Times New Roman" w:cs="Times New Roman"/>
        </w:rPr>
        <w:t>рограмме</w:t>
      </w:r>
      <w:r>
        <w:rPr>
          <w:rFonts w:ascii="Times New Roman" w:hAnsi="Times New Roman" w:cs="Times New Roman"/>
        </w:rPr>
        <w:t xml:space="preserve"> </w:t>
      </w:r>
      <w:proofErr w:type="gramStart"/>
      <w:r>
        <w:rPr>
          <w:rFonts w:ascii="Times New Roman" w:hAnsi="Times New Roman" w:cs="Times New Roman"/>
        </w:rPr>
        <w:t>(</w:t>
      </w:r>
      <w:r w:rsidRPr="000E60B5">
        <w:rPr>
          <w:rFonts w:ascii="Times New Roman" w:hAnsi="Times New Roman" w:cs="Times New Roman"/>
        </w:rPr>
        <w:t xml:space="preserve"> таблица</w:t>
      </w:r>
      <w:proofErr w:type="gramEnd"/>
      <w:r>
        <w:rPr>
          <w:rFonts w:ascii="Times New Roman" w:hAnsi="Times New Roman" w:cs="Times New Roman"/>
        </w:rPr>
        <w:t xml:space="preserve"> № 2)</w:t>
      </w:r>
      <w:r w:rsidRPr="000E60B5">
        <w:rPr>
          <w:rFonts w:ascii="Times New Roman" w:hAnsi="Times New Roman" w:cs="Times New Roman"/>
        </w:rPr>
        <w:t xml:space="preserve">. </w:t>
      </w:r>
    </w:p>
    <w:p w:rsidR="008E512E" w:rsidRPr="000E60B5" w:rsidRDefault="008E512E" w:rsidP="008E512E">
      <w:pPr>
        <w:autoSpaceDE w:val="0"/>
        <w:autoSpaceDN w:val="0"/>
        <w:adjustRightInd w:val="0"/>
        <w:ind w:firstLine="720"/>
        <w:jc w:val="both"/>
        <w:rPr>
          <w:rFonts w:ascii="Times New Roman" w:hAnsi="Times New Roman" w:cs="Times New Roman"/>
        </w:rPr>
      </w:pPr>
      <w:r w:rsidRPr="000E60B5">
        <w:rPr>
          <w:rFonts w:ascii="Times New Roman" w:hAnsi="Times New Roman" w:cs="Times New Roman"/>
        </w:rPr>
        <w:t xml:space="preserve">3.3. </w:t>
      </w:r>
      <w:r w:rsidRPr="000E60B5">
        <w:rPr>
          <w:rFonts w:ascii="Times New Roman" w:hAnsi="Times New Roman" w:cs="Times New Roman"/>
        </w:rPr>
        <w:tab/>
        <w:t>Муниципальная программа по стимулированию жилищн</w:t>
      </w:r>
      <w:r>
        <w:rPr>
          <w:rFonts w:ascii="Times New Roman" w:hAnsi="Times New Roman" w:cs="Times New Roman"/>
        </w:rPr>
        <w:t xml:space="preserve">ого строительства на период 2016 </w:t>
      </w:r>
      <w:r w:rsidRPr="000E60B5">
        <w:rPr>
          <w:rFonts w:ascii="Times New Roman" w:hAnsi="Times New Roman" w:cs="Times New Roman"/>
        </w:rPr>
        <w:t>-</w:t>
      </w:r>
      <w:r>
        <w:rPr>
          <w:rFonts w:ascii="Times New Roman" w:hAnsi="Times New Roman" w:cs="Times New Roman"/>
        </w:rPr>
        <w:t xml:space="preserve"> </w:t>
      </w:r>
      <w:r w:rsidRPr="000E60B5">
        <w:rPr>
          <w:rFonts w:ascii="Times New Roman" w:hAnsi="Times New Roman" w:cs="Times New Roman"/>
        </w:rPr>
        <w:t>2018 годы</w:t>
      </w:r>
      <w:r>
        <w:rPr>
          <w:rFonts w:ascii="Times New Roman" w:hAnsi="Times New Roman" w:cs="Times New Roman"/>
        </w:rPr>
        <w:t>,</w:t>
      </w:r>
      <w:r w:rsidRPr="000E60B5">
        <w:rPr>
          <w:rFonts w:ascii="Times New Roman" w:hAnsi="Times New Roman" w:cs="Times New Roman"/>
        </w:rPr>
        <w:t xml:space="preserve"> разработанная органами местного самоуправления сельского поселения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sidRPr="000E60B5">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r>
        <w:rPr>
          <w:rFonts w:ascii="Times New Roman" w:eastAsia="MS Mincho" w:hAnsi="Times New Roman" w:cs="Times New Roman"/>
        </w:rPr>
        <w:t xml:space="preserve">, </w:t>
      </w:r>
      <w:r w:rsidRPr="000E60B5">
        <w:rPr>
          <w:rFonts w:ascii="Times New Roman" w:hAnsi="Times New Roman" w:cs="Times New Roman"/>
        </w:rPr>
        <w:t>должна содержать:</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1) муниципальный адресный перечень земельных участков;</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2) план мероприятий по подготовке земельных участков к предоставлению, который содержит следующие мероприятия:</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 организацию работ по формированию земельного участка и его постановке на кадастровый учет;</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 по включению земельного участка в границы населенного пункта (в случае строительства объектов инженерной и транспортной инфраструктуры за границами населенного пункта - перевод такого земельного участка в земли промышленности), установление или изменение вида разрешенного использования земельного участка;</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 по организации разработки документации по планировке территории (за исключением проектов комплексного освоения территории в целях жилищного строительства);</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 по определению объема жилищного строительства и типов строящегося жилья в соответствии с градостроительными регламентами;</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 по определению этапов и сроков начала и окончания жилищного строительства применительно к каждой очереди строительства на земельном участке;</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 по определению технических условий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 и платы за подключение объектов к сетям инженерно-технического обеспечения, либо внесение изменений в инвестиционные программы организаций в сфере водоснабжения, водоотведения, теплоснабжения в случае недостаточности существующих мощностей для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 xml:space="preserve">- по определению мероприятий, необходимых для осуществления технологического присоединения к электрическим сетям объектов жилищного строительства, иных объектов, предусмотренных проектом жилищного строительства, в том числе внесение изменений в инвестиционные </w:t>
      </w:r>
      <w:proofErr w:type="gramStart"/>
      <w:r w:rsidRPr="000E60B5">
        <w:rPr>
          <w:rFonts w:ascii="Times New Roman" w:hAnsi="Times New Roman" w:cs="Times New Roman"/>
        </w:rPr>
        <w:t>программы</w:t>
      </w:r>
      <w:r>
        <w:rPr>
          <w:rFonts w:ascii="Times New Roman" w:hAnsi="Times New Roman" w:cs="Times New Roman"/>
        </w:rPr>
        <w:t xml:space="preserve"> </w:t>
      </w:r>
      <w:r w:rsidRPr="000E60B5">
        <w:rPr>
          <w:rFonts w:ascii="Times New Roman" w:hAnsi="Times New Roman" w:cs="Times New Roman"/>
        </w:rPr>
        <w:t xml:space="preserve"> электросетевых</w:t>
      </w:r>
      <w:proofErr w:type="gramEnd"/>
      <w:r w:rsidRPr="000E60B5">
        <w:rPr>
          <w:rFonts w:ascii="Times New Roman" w:hAnsi="Times New Roman" w:cs="Times New Roman"/>
        </w:rPr>
        <w:t xml:space="preserve"> организаций;</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lastRenderedPageBreak/>
        <w:tab/>
        <w:t>- по определению объема расходных обязательств местного бюджета, на территории которого расположен земельный участок, объема привлекаемых средств из иных источников на проектирование и строительство объектов социальной, транспортной и инженерной инфраструктуры;</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3) проекты жилищного строительства.</w:t>
      </w:r>
    </w:p>
    <w:p w:rsidR="008E512E" w:rsidRPr="000E60B5" w:rsidRDefault="008E512E" w:rsidP="008E512E">
      <w:pPr>
        <w:tabs>
          <w:tab w:val="left" w:pos="0"/>
        </w:tabs>
        <w:autoSpaceDE w:val="0"/>
        <w:autoSpaceDN w:val="0"/>
        <w:adjustRightInd w:val="0"/>
        <w:ind w:firstLine="348"/>
        <w:jc w:val="both"/>
        <w:rPr>
          <w:rFonts w:ascii="Times New Roman" w:hAnsi="Times New Roman" w:cs="Times New Roman"/>
        </w:rPr>
      </w:pPr>
      <w:r w:rsidRPr="000E60B5">
        <w:rPr>
          <w:rFonts w:ascii="Times New Roman" w:hAnsi="Times New Roman" w:cs="Times New Roman"/>
        </w:rPr>
        <w:tab/>
        <w:t>Земельный участок, в отношении которого определен способ его предоставления для целей жилищного строительства или размещения объектов инфраструктуры муниципальной программы рассматривается как проект жилищного строительства.</w:t>
      </w:r>
    </w:p>
    <w:p w:rsidR="008E512E" w:rsidRPr="000E60B5" w:rsidRDefault="008E512E" w:rsidP="008E512E">
      <w:pPr>
        <w:tabs>
          <w:tab w:val="left" w:pos="0"/>
        </w:tabs>
        <w:autoSpaceDE w:val="0"/>
        <w:autoSpaceDN w:val="0"/>
        <w:adjustRightInd w:val="0"/>
        <w:jc w:val="both"/>
        <w:rPr>
          <w:rFonts w:ascii="Times New Roman" w:hAnsi="Times New Roman" w:cs="Times New Roman"/>
        </w:rPr>
      </w:pPr>
      <w:r w:rsidRPr="000E60B5">
        <w:rPr>
          <w:rFonts w:ascii="Times New Roman" w:hAnsi="Times New Roman" w:cs="Times New Roman"/>
        </w:rPr>
        <w:tab/>
        <w:t>4) план освоения земельных участков.</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ab/>
        <w:t>План освоения земельного участка рекомендуется составлять в отношении каждого земельного участка, включенного в муниципальный перечень, который представляет собой комплекс мероприятий с указанием ответственных участников реализации проектов жилищного строительства, планируемых сроков реализации, источников финансирования.</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ab/>
        <w:t>В план освоения рекомендуется включать следующие мероприятия:</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принятие органом местного самоуправления решения о подготовке документации по планировке территории земельного участка, предназначенного для комплексного освоения в целях жилищного строительства. Планируемые сроки реализации мероприятия - в течение пяти дней с даты подачи заявлений лицами, указанными в части 8.1 статьи 45 Градостроительного кодекса Российской Федерации;</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разработка и утверждение проекта планировки земельного участка, подготовленного застройщиком. Планируемые сроки реализации мероприятия - не позднее восьми месяцев с даты принятия органом местного самоуправления поселения, района решения о подготовке документации по планировке территории;</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xml:space="preserve">- проверка Управлением документации по планировке территории на соответствие требованиям, установленным частью 10 статьи 45 Градостроительного кодекса Российской Федерации. Рекомендуемые сроки реализации мероприятия - не более двадцати рабочих дней </w:t>
      </w:r>
      <w:proofErr w:type="gramStart"/>
      <w:r w:rsidRPr="000E60B5">
        <w:rPr>
          <w:rFonts w:ascii="Times New Roman" w:hAnsi="Times New Roman" w:cs="Times New Roman"/>
        </w:rPr>
        <w:t xml:space="preserve">с </w:t>
      </w:r>
      <w:r>
        <w:rPr>
          <w:rFonts w:ascii="Times New Roman" w:hAnsi="Times New Roman" w:cs="Times New Roman"/>
        </w:rPr>
        <w:t xml:space="preserve"> </w:t>
      </w:r>
      <w:r w:rsidRPr="000E60B5">
        <w:rPr>
          <w:rFonts w:ascii="Times New Roman" w:hAnsi="Times New Roman" w:cs="Times New Roman"/>
        </w:rPr>
        <w:t>даты</w:t>
      </w:r>
      <w:proofErr w:type="gramEnd"/>
      <w:r w:rsidRPr="000E60B5">
        <w:rPr>
          <w:rFonts w:ascii="Times New Roman" w:hAnsi="Times New Roman" w:cs="Times New Roman"/>
        </w:rPr>
        <w:t xml:space="preserve"> поступления указанной документации;</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xml:space="preserve">- принятие Управлением решения о направлении документации по планировке территории на утверждение главе Администрации поселения, района или о направлении ее на доработку. Рекомендуемые сроки реализации мероприятия - не более 5 дней </w:t>
      </w:r>
      <w:proofErr w:type="gramStart"/>
      <w:r w:rsidRPr="000E60B5">
        <w:rPr>
          <w:rFonts w:ascii="Times New Roman" w:hAnsi="Times New Roman" w:cs="Times New Roman"/>
        </w:rPr>
        <w:t xml:space="preserve">с </w:t>
      </w:r>
      <w:r>
        <w:rPr>
          <w:rFonts w:ascii="Times New Roman" w:hAnsi="Times New Roman" w:cs="Times New Roman"/>
        </w:rPr>
        <w:t xml:space="preserve"> </w:t>
      </w:r>
      <w:r w:rsidRPr="000E60B5">
        <w:rPr>
          <w:rFonts w:ascii="Times New Roman" w:hAnsi="Times New Roman" w:cs="Times New Roman"/>
        </w:rPr>
        <w:t>даты</w:t>
      </w:r>
      <w:proofErr w:type="gramEnd"/>
      <w:r w:rsidRPr="000E60B5">
        <w:rPr>
          <w:rFonts w:ascii="Times New Roman" w:hAnsi="Times New Roman" w:cs="Times New Roman"/>
        </w:rPr>
        <w:t xml:space="preserve"> </w:t>
      </w:r>
      <w:r>
        <w:rPr>
          <w:rFonts w:ascii="Times New Roman" w:hAnsi="Times New Roman" w:cs="Times New Roman"/>
        </w:rPr>
        <w:t xml:space="preserve"> </w:t>
      </w:r>
      <w:r w:rsidRPr="000E60B5">
        <w:rPr>
          <w:rFonts w:ascii="Times New Roman" w:hAnsi="Times New Roman" w:cs="Times New Roman"/>
        </w:rPr>
        <w:t xml:space="preserve">поступления документации на рассмотрение. Планируемые сроки повторного рассмотрения документации по планировке территории - в срок не более десяти дней </w:t>
      </w:r>
      <w:proofErr w:type="gramStart"/>
      <w:r w:rsidRPr="000E60B5">
        <w:rPr>
          <w:rFonts w:ascii="Times New Roman" w:hAnsi="Times New Roman" w:cs="Times New Roman"/>
        </w:rPr>
        <w:t>с</w:t>
      </w:r>
      <w:r>
        <w:rPr>
          <w:rFonts w:ascii="Times New Roman" w:hAnsi="Times New Roman" w:cs="Times New Roman"/>
        </w:rPr>
        <w:t xml:space="preserve"> </w:t>
      </w:r>
      <w:r w:rsidRPr="000E60B5">
        <w:rPr>
          <w:rFonts w:ascii="Times New Roman" w:hAnsi="Times New Roman" w:cs="Times New Roman"/>
        </w:rPr>
        <w:t xml:space="preserve"> даты</w:t>
      </w:r>
      <w:proofErr w:type="gramEnd"/>
      <w:r w:rsidRPr="000E60B5">
        <w:rPr>
          <w:rFonts w:ascii="Times New Roman" w:hAnsi="Times New Roman" w:cs="Times New Roman"/>
        </w:rPr>
        <w:t xml:space="preserve"> </w:t>
      </w:r>
      <w:r>
        <w:rPr>
          <w:rFonts w:ascii="Times New Roman" w:hAnsi="Times New Roman" w:cs="Times New Roman"/>
        </w:rPr>
        <w:t xml:space="preserve"> </w:t>
      </w:r>
      <w:r w:rsidRPr="000E60B5">
        <w:rPr>
          <w:rFonts w:ascii="Times New Roman" w:hAnsi="Times New Roman" w:cs="Times New Roman"/>
        </w:rPr>
        <w:t>поступления доработанной документации;</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проведение публичных слушаний по проекту планировки территории в границах земельного участка, предоставленного для комплексного освоения в целях жилищного строительства. Планируемые сроки проведения публичных слушаний - от 1,5 до 2 месяцев с даты представления на рассмотрение и утверждение проектов планировки территории;</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организация работ по постановке на государственный кадастровый учет образуемых земельных участков в соответствии с утвержденной документацией по планировке территории;</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обеспечение жилищного строительства с указанием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lastRenderedPageBreak/>
        <w:t>- 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синхронизированных по срокам строительства с очередями жилищного строительства;</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оформление имущественных прав граждан и юридических лиц на объекты жилищного строительства и иного строительства, в том числе объекты инженерной инфраструктуры, созданные в результате реализации проекта жилищного строительства;</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передача в государственную собственность субъектов Российской Федерации или в муниципальную собственность объектов социальной и транспортной инфраструктуры, объектов обустройства территорий общего пользования с указанием сроков такой передачи (в случае, если такие объекты были построены застройщиком);</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оформление прав на земельные участки, занятые объектами капитального строительства, объектами инженерной и транспортной инфраструктуры, объекты обустройства территорий общего пользования;</w:t>
      </w:r>
    </w:p>
    <w:p w:rsidR="008E512E" w:rsidRPr="000E60B5" w:rsidRDefault="008E512E" w:rsidP="008E512E">
      <w:pPr>
        <w:tabs>
          <w:tab w:val="left" w:pos="0"/>
        </w:tabs>
        <w:autoSpaceDE w:val="0"/>
        <w:autoSpaceDN w:val="0"/>
        <w:adjustRightInd w:val="0"/>
        <w:ind w:firstLine="360"/>
        <w:jc w:val="both"/>
        <w:rPr>
          <w:rFonts w:ascii="Times New Roman" w:hAnsi="Times New Roman" w:cs="Times New Roman"/>
        </w:rPr>
      </w:pPr>
      <w:r w:rsidRPr="000E60B5">
        <w:rPr>
          <w:rFonts w:ascii="Times New Roman" w:hAnsi="Times New Roman" w:cs="Times New Roman"/>
        </w:rPr>
        <w:t>- иные мероприятия, предусмотренные земельным и гражданским законодательством Российской Федерации и законодательством Российской Федерации о градостроительной деятельности.</w:t>
      </w:r>
    </w:p>
    <w:p w:rsidR="008E512E" w:rsidRPr="000E60B5" w:rsidRDefault="008E512E" w:rsidP="008E512E">
      <w:pPr>
        <w:pStyle w:val="11"/>
        <w:spacing w:before="0" w:line="240" w:lineRule="auto"/>
        <w:jc w:val="center"/>
        <w:rPr>
          <w:sz w:val="22"/>
          <w:szCs w:val="22"/>
        </w:rPr>
      </w:pPr>
    </w:p>
    <w:p w:rsidR="008E512E" w:rsidRPr="000E60B5" w:rsidRDefault="008E512E" w:rsidP="008E512E">
      <w:pPr>
        <w:pStyle w:val="11"/>
        <w:spacing w:before="0" w:after="240" w:line="240" w:lineRule="auto"/>
        <w:ind w:firstLine="0"/>
        <w:jc w:val="center"/>
        <w:rPr>
          <w:sz w:val="22"/>
          <w:szCs w:val="22"/>
        </w:rPr>
      </w:pPr>
      <w:r w:rsidRPr="000E60B5">
        <w:rPr>
          <w:sz w:val="22"/>
          <w:szCs w:val="22"/>
        </w:rPr>
        <w:t>4.Участие в реализации Подпрограммы</w:t>
      </w:r>
      <w:r w:rsidR="002363D5">
        <w:rPr>
          <w:sz w:val="22"/>
          <w:szCs w:val="22"/>
        </w:rPr>
        <w:t xml:space="preserve"> 1</w:t>
      </w:r>
      <w:r w:rsidRPr="000E60B5">
        <w:rPr>
          <w:sz w:val="22"/>
          <w:szCs w:val="22"/>
        </w:rPr>
        <w:t xml:space="preserve"> государственных </w:t>
      </w:r>
      <w:proofErr w:type="gramStart"/>
      <w:r w:rsidRPr="000E60B5">
        <w:rPr>
          <w:sz w:val="22"/>
          <w:szCs w:val="22"/>
        </w:rPr>
        <w:t xml:space="preserve">корпораций, </w:t>
      </w:r>
      <w:r>
        <w:rPr>
          <w:sz w:val="22"/>
          <w:szCs w:val="22"/>
        </w:rPr>
        <w:t xml:space="preserve">  </w:t>
      </w:r>
      <w:proofErr w:type="gramEnd"/>
      <w:r>
        <w:rPr>
          <w:sz w:val="22"/>
          <w:szCs w:val="22"/>
        </w:rPr>
        <w:t xml:space="preserve">                                     </w:t>
      </w:r>
      <w:r w:rsidRPr="000E60B5">
        <w:rPr>
          <w:sz w:val="22"/>
          <w:szCs w:val="22"/>
        </w:rPr>
        <w:t>акционерных обществ и государственных внебюджетных фондов</w:t>
      </w:r>
    </w:p>
    <w:p w:rsidR="008E512E" w:rsidRDefault="008E512E" w:rsidP="008E512E">
      <w:pPr>
        <w:pStyle w:val="11"/>
        <w:spacing w:before="0" w:line="240" w:lineRule="auto"/>
        <w:rPr>
          <w:sz w:val="22"/>
          <w:szCs w:val="22"/>
        </w:rPr>
      </w:pPr>
      <w:r w:rsidRPr="000E60B5">
        <w:rPr>
          <w:sz w:val="22"/>
          <w:szCs w:val="22"/>
        </w:rPr>
        <w:t>Участие в реализации Подпрограммы</w:t>
      </w:r>
      <w:r w:rsidR="002363D5">
        <w:rPr>
          <w:sz w:val="22"/>
          <w:szCs w:val="22"/>
        </w:rPr>
        <w:t xml:space="preserve"> 1</w:t>
      </w:r>
      <w:r w:rsidRPr="000E60B5">
        <w:rPr>
          <w:sz w:val="22"/>
          <w:szCs w:val="22"/>
        </w:rPr>
        <w:t xml:space="preserve"> государственных корпораций, акционерных обществ и государственных внебюджетных фондов не предусмотрено.</w:t>
      </w:r>
    </w:p>
    <w:p w:rsidR="008E512E" w:rsidRPr="000E60B5" w:rsidRDefault="008E512E" w:rsidP="008E512E">
      <w:pPr>
        <w:pStyle w:val="11"/>
        <w:spacing w:before="0" w:line="240" w:lineRule="auto"/>
        <w:rPr>
          <w:sz w:val="22"/>
          <w:szCs w:val="22"/>
        </w:rPr>
      </w:pPr>
    </w:p>
    <w:p w:rsidR="008E512E" w:rsidRPr="000E60B5" w:rsidRDefault="008E512E" w:rsidP="008E512E">
      <w:pPr>
        <w:pStyle w:val="11"/>
        <w:spacing w:before="0" w:after="240" w:line="240" w:lineRule="auto"/>
        <w:ind w:firstLine="0"/>
        <w:jc w:val="center"/>
        <w:rPr>
          <w:sz w:val="22"/>
          <w:szCs w:val="22"/>
        </w:rPr>
      </w:pPr>
      <w:r>
        <w:rPr>
          <w:sz w:val="22"/>
          <w:szCs w:val="22"/>
        </w:rPr>
        <w:t>5</w:t>
      </w:r>
      <w:r w:rsidRPr="000E60B5">
        <w:rPr>
          <w:sz w:val="22"/>
          <w:szCs w:val="22"/>
        </w:rPr>
        <w:t>.Анализ рисков реализации Подпрограммы</w:t>
      </w:r>
      <w:r w:rsidR="002363D5">
        <w:rPr>
          <w:sz w:val="22"/>
          <w:szCs w:val="22"/>
        </w:rPr>
        <w:t xml:space="preserve"> 1.</w:t>
      </w:r>
    </w:p>
    <w:p w:rsidR="008E512E" w:rsidRPr="000E60B5" w:rsidRDefault="002363D5" w:rsidP="008E512E">
      <w:pPr>
        <w:ind w:firstLine="709"/>
        <w:jc w:val="both"/>
        <w:rPr>
          <w:rFonts w:ascii="Times New Roman" w:hAnsi="Times New Roman" w:cs="Times New Roman"/>
        </w:rPr>
      </w:pPr>
      <w:r>
        <w:rPr>
          <w:rFonts w:ascii="Times New Roman" w:hAnsi="Times New Roman" w:cs="Times New Roman"/>
        </w:rPr>
        <w:t>К рискам реализации П</w:t>
      </w:r>
      <w:r w:rsidR="008E512E" w:rsidRPr="000E60B5">
        <w:rPr>
          <w:rFonts w:ascii="Times New Roman" w:hAnsi="Times New Roman" w:cs="Times New Roman"/>
        </w:rPr>
        <w:t>одпрограммы</w:t>
      </w:r>
      <w:r>
        <w:rPr>
          <w:rFonts w:ascii="Times New Roman" w:hAnsi="Times New Roman" w:cs="Times New Roman"/>
        </w:rPr>
        <w:t xml:space="preserve"> 1</w:t>
      </w:r>
      <w:r w:rsidR="008E512E" w:rsidRPr="000E60B5">
        <w:rPr>
          <w:rFonts w:ascii="Times New Roman" w:hAnsi="Times New Roman" w:cs="Times New Roman"/>
        </w:rPr>
        <w:t>, которыми может управлять ответственный исполнитель, следует отнести следующие.</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1. Операционные риски, связанные с ошибками управления реализацией Подпрограммы</w:t>
      </w:r>
      <w:r w:rsidR="002363D5">
        <w:rPr>
          <w:rFonts w:ascii="Times New Roman" w:hAnsi="Times New Roman" w:cs="Times New Roman"/>
        </w:rPr>
        <w:t xml:space="preserve"> 1</w:t>
      </w:r>
      <w:r w:rsidRPr="000E60B5">
        <w:rPr>
          <w:rFonts w:ascii="Times New Roman" w:hAnsi="Times New Roman" w:cs="Times New Roman"/>
        </w:rPr>
        <w:t>:</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а) риск исполнителей, который связан с возникновением проблем при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б) 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2. Риск финансового обеспечения, который связан с финансированием подпрограммы в неполном объеме. Данный риск возникает в связи с высокой </w:t>
      </w:r>
      <w:proofErr w:type="spellStart"/>
      <w:r w:rsidRPr="000E60B5">
        <w:rPr>
          <w:rFonts w:ascii="Times New Roman" w:hAnsi="Times New Roman" w:cs="Times New Roman"/>
        </w:rPr>
        <w:t>дотационностью</w:t>
      </w:r>
      <w:proofErr w:type="spellEnd"/>
      <w:r w:rsidRPr="000E60B5">
        <w:rPr>
          <w:rFonts w:ascii="Times New Roman" w:hAnsi="Times New Roman" w:cs="Times New Roman"/>
        </w:rPr>
        <w:t xml:space="preserve"> бюджетов муниципальных образований, участников реализации мероприятий подпрограммы.</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8E512E" w:rsidRPr="000E60B5" w:rsidRDefault="002363D5" w:rsidP="008E512E">
      <w:pPr>
        <w:ind w:firstLine="709"/>
        <w:jc w:val="both"/>
        <w:rPr>
          <w:rFonts w:ascii="Times New Roman" w:hAnsi="Times New Roman" w:cs="Times New Roman"/>
        </w:rPr>
      </w:pPr>
      <w:r>
        <w:rPr>
          <w:rFonts w:ascii="Times New Roman" w:hAnsi="Times New Roman" w:cs="Times New Roman"/>
        </w:rPr>
        <w:lastRenderedPageBreak/>
        <w:t>3. Реализации П</w:t>
      </w:r>
      <w:r w:rsidR="008E512E" w:rsidRPr="000E60B5">
        <w:rPr>
          <w:rFonts w:ascii="Times New Roman" w:hAnsi="Times New Roman" w:cs="Times New Roman"/>
        </w:rPr>
        <w:t>одпрограммы</w:t>
      </w:r>
      <w:r>
        <w:rPr>
          <w:rFonts w:ascii="Times New Roman" w:hAnsi="Times New Roman" w:cs="Times New Roman"/>
        </w:rPr>
        <w:t xml:space="preserve"> 1</w:t>
      </w:r>
      <w:r w:rsidR="008E512E" w:rsidRPr="000E60B5">
        <w:rPr>
          <w:rFonts w:ascii="Times New Roman" w:hAnsi="Times New Roman" w:cs="Times New Roman"/>
        </w:rPr>
        <w:t xml:space="preserve"> также угрожают следующие риски, которыми невозможно управлять в рамках реализации Подпрограммы</w:t>
      </w:r>
      <w:r>
        <w:rPr>
          <w:rFonts w:ascii="Times New Roman" w:hAnsi="Times New Roman" w:cs="Times New Roman"/>
        </w:rPr>
        <w:t xml:space="preserve"> 1</w:t>
      </w:r>
      <w:r w:rsidR="008E512E" w:rsidRPr="000E60B5">
        <w:rPr>
          <w:rFonts w:ascii="Times New Roman" w:hAnsi="Times New Roman" w:cs="Times New Roman"/>
        </w:rPr>
        <w:t xml:space="preserve">: </w:t>
      </w:r>
    </w:p>
    <w:p w:rsidR="008E512E" w:rsidRPr="000E60B5" w:rsidRDefault="008E512E" w:rsidP="008E512E">
      <w:pPr>
        <w:pStyle w:val="af3"/>
        <w:tabs>
          <w:tab w:val="left" w:pos="720"/>
        </w:tabs>
        <w:spacing w:after="0"/>
        <w:ind w:left="0" w:firstLine="709"/>
        <w:rPr>
          <w:sz w:val="22"/>
          <w:szCs w:val="22"/>
        </w:rPr>
      </w:pPr>
      <w:r w:rsidRPr="000E60B5">
        <w:rPr>
          <w:sz w:val="22"/>
          <w:szCs w:val="22"/>
        </w:rPr>
        <w:t>- проявление высокой сейсмической активности территории;</w:t>
      </w:r>
    </w:p>
    <w:p w:rsidR="008E512E" w:rsidRPr="000E60B5" w:rsidRDefault="008E512E" w:rsidP="008E512E">
      <w:pPr>
        <w:pStyle w:val="af3"/>
        <w:tabs>
          <w:tab w:val="left" w:pos="720"/>
        </w:tabs>
        <w:spacing w:after="0"/>
        <w:ind w:left="0" w:firstLine="709"/>
        <w:rPr>
          <w:sz w:val="22"/>
          <w:szCs w:val="22"/>
        </w:rPr>
      </w:pPr>
      <w:r w:rsidRPr="000E60B5">
        <w:rPr>
          <w:sz w:val="22"/>
          <w:szCs w:val="22"/>
        </w:rPr>
        <w:t>- неблагоприятные климатические условия;</w:t>
      </w:r>
    </w:p>
    <w:p w:rsidR="008E512E" w:rsidRPr="000E60B5" w:rsidRDefault="008E512E" w:rsidP="008E512E">
      <w:pPr>
        <w:ind w:firstLine="709"/>
        <w:rPr>
          <w:rFonts w:ascii="Times New Roman" w:hAnsi="Times New Roman" w:cs="Times New Roman"/>
        </w:rPr>
      </w:pPr>
      <w:r w:rsidRPr="000E60B5">
        <w:rPr>
          <w:rFonts w:ascii="Times New Roman" w:hAnsi="Times New Roman" w:cs="Times New Roman"/>
        </w:rPr>
        <w:t>- отсутствие развитой транспортной сети района, труднодоступность и отдаленность большинства населенных пунктов края от районного центра;</w:t>
      </w:r>
    </w:p>
    <w:p w:rsidR="008E512E" w:rsidRPr="000E60B5" w:rsidRDefault="008E512E" w:rsidP="008E512E">
      <w:pPr>
        <w:ind w:firstLine="709"/>
        <w:rPr>
          <w:rFonts w:ascii="Times New Roman" w:hAnsi="Times New Roman" w:cs="Times New Roman"/>
        </w:rPr>
      </w:pPr>
      <w:r w:rsidRPr="000E60B5">
        <w:rPr>
          <w:rFonts w:ascii="Times New Roman" w:hAnsi="Times New Roman" w:cs="Times New Roman"/>
        </w:rPr>
        <w:t>- отсутствие разработанных и утвержденных программ комплексного развития коммунальной инфраструктуры поселений;</w:t>
      </w:r>
    </w:p>
    <w:p w:rsidR="008E512E" w:rsidRPr="000E60B5" w:rsidRDefault="008E512E" w:rsidP="008E512E">
      <w:pPr>
        <w:ind w:firstLine="709"/>
        <w:rPr>
          <w:rFonts w:ascii="Times New Roman" w:hAnsi="Times New Roman" w:cs="Times New Roman"/>
        </w:rPr>
      </w:pPr>
      <w:r w:rsidRPr="000E60B5">
        <w:rPr>
          <w:rFonts w:ascii="Times New Roman" w:hAnsi="Times New Roman" w:cs="Times New Roman"/>
        </w:rPr>
        <w:t>- дефицит высококвалифицированных кадров строительных специальностей;</w:t>
      </w:r>
    </w:p>
    <w:p w:rsidR="008E512E" w:rsidRPr="000E60B5" w:rsidRDefault="008E512E" w:rsidP="008E512E">
      <w:pPr>
        <w:ind w:firstLine="709"/>
        <w:rPr>
          <w:rFonts w:ascii="Times New Roman" w:hAnsi="Times New Roman" w:cs="Times New Roman"/>
        </w:rPr>
      </w:pPr>
      <w:r w:rsidRPr="000E60B5">
        <w:rPr>
          <w:rFonts w:ascii="Times New Roman" w:hAnsi="Times New Roman" w:cs="Times New Roman"/>
        </w:rPr>
        <w:t>- высокий отток трудоспособного населения с территории района;</w:t>
      </w:r>
    </w:p>
    <w:p w:rsidR="008E512E" w:rsidRPr="000E60B5" w:rsidRDefault="008E512E" w:rsidP="008E512E">
      <w:pPr>
        <w:ind w:firstLine="709"/>
        <w:rPr>
          <w:rFonts w:ascii="Times New Roman" w:hAnsi="Times New Roman" w:cs="Times New Roman"/>
          <w:color w:val="000000"/>
        </w:rPr>
      </w:pPr>
      <w:r w:rsidRPr="000E60B5">
        <w:rPr>
          <w:rFonts w:ascii="Times New Roman" w:hAnsi="Times New Roman" w:cs="Times New Roman"/>
        </w:rPr>
        <w:t>- экономическая нестабильность, рост инфляции.</w:t>
      </w:r>
    </w:p>
    <w:p w:rsidR="008E512E" w:rsidRPr="000E60B5" w:rsidRDefault="008E512E" w:rsidP="008E512E">
      <w:pPr>
        <w:pStyle w:val="11"/>
        <w:spacing w:before="0" w:line="240" w:lineRule="auto"/>
        <w:rPr>
          <w:sz w:val="22"/>
          <w:szCs w:val="22"/>
        </w:rPr>
      </w:pPr>
    </w:p>
    <w:p w:rsidR="008E512E" w:rsidRPr="000E60B5" w:rsidRDefault="008E512E" w:rsidP="008E512E">
      <w:pPr>
        <w:pStyle w:val="11"/>
        <w:spacing w:before="0" w:after="240" w:line="240" w:lineRule="auto"/>
        <w:ind w:firstLine="0"/>
        <w:jc w:val="center"/>
        <w:rPr>
          <w:sz w:val="22"/>
          <w:szCs w:val="22"/>
        </w:rPr>
      </w:pPr>
      <w:r>
        <w:rPr>
          <w:sz w:val="22"/>
          <w:szCs w:val="22"/>
        </w:rPr>
        <w:t>6</w:t>
      </w:r>
      <w:r w:rsidRPr="000E60B5">
        <w:rPr>
          <w:sz w:val="22"/>
          <w:szCs w:val="22"/>
        </w:rPr>
        <w:t>.Методика оценки эффективности Подпрограммы</w:t>
      </w:r>
      <w:r w:rsidR="002363D5">
        <w:rPr>
          <w:sz w:val="22"/>
          <w:szCs w:val="22"/>
        </w:rPr>
        <w:t xml:space="preserve"> 1.</w:t>
      </w:r>
    </w:p>
    <w:p w:rsidR="008E512E" w:rsidRPr="000E60B5" w:rsidRDefault="008E512E" w:rsidP="008E512E">
      <w:pPr>
        <w:autoSpaceDE w:val="0"/>
        <w:autoSpaceDN w:val="0"/>
        <w:adjustRightInd w:val="0"/>
        <w:jc w:val="both"/>
        <w:outlineLvl w:val="1"/>
        <w:rPr>
          <w:rFonts w:ascii="Times New Roman" w:hAnsi="Times New Roman" w:cs="Times New Roman"/>
        </w:rPr>
      </w:pPr>
      <w:r w:rsidRPr="000E60B5">
        <w:rPr>
          <w:rFonts w:ascii="Times New Roman" w:hAnsi="Times New Roman" w:cs="Times New Roman"/>
        </w:rPr>
        <w:t>Для оценки эффективности реализации Подпрограммы</w:t>
      </w:r>
      <w:r w:rsidR="002363D5">
        <w:rPr>
          <w:rFonts w:ascii="Times New Roman" w:hAnsi="Times New Roman" w:cs="Times New Roman"/>
        </w:rPr>
        <w:t xml:space="preserve"> 1</w:t>
      </w:r>
      <w:r w:rsidRPr="000E60B5">
        <w:rPr>
          <w:rFonts w:ascii="Times New Roman" w:hAnsi="Times New Roman" w:cs="Times New Roman"/>
        </w:rPr>
        <w:t xml:space="preserve"> используются следующие целевые показатели эффективности ее реализации:</w:t>
      </w:r>
    </w:p>
    <w:p w:rsidR="008E512E" w:rsidRPr="000E60B5" w:rsidRDefault="008E512E" w:rsidP="008E512E">
      <w:pPr>
        <w:pStyle w:val="11"/>
        <w:spacing w:after="240" w:line="240" w:lineRule="auto"/>
        <w:ind w:firstLine="11"/>
        <w:rPr>
          <w:sz w:val="22"/>
          <w:szCs w:val="22"/>
        </w:rPr>
      </w:pPr>
      <w:r w:rsidRPr="000E60B5">
        <w:rPr>
          <w:sz w:val="22"/>
          <w:szCs w:val="22"/>
        </w:rPr>
        <w:t>Строительство линейных коммунальных и энергетических объектов в границах сельского поселения, площадь земельных участков сельского поселения, на которые будут разработаны проекты планировки территорий.                                                                                                                            Оценка эффективности реализации Подпрограммы</w:t>
      </w:r>
      <w:r w:rsidR="002363D5">
        <w:rPr>
          <w:sz w:val="22"/>
          <w:szCs w:val="22"/>
        </w:rPr>
        <w:t xml:space="preserve"> 1</w:t>
      </w:r>
      <w:r w:rsidRPr="000E60B5">
        <w:rPr>
          <w:sz w:val="22"/>
          <w:szCs w:val="22"/>
        </w:rPr>
        <w:t xml:space="preserve"> по каждому целевому показателю осуществляется путем сравнения достигнутого значения показателя с его целевым значением и определяется по следующей формуле:</w:t>
      </w:r>
    </w:p>
    <w:p w:rsidR="008E512E" w:rsidRPr="000E60B5" w:rsidRDefault="008E512E" w:rsidP="008E512E">
      <w:pPr>
        <w:autoSpaceDE w:val="0"/>
        <w:autoSpaceDN w:val="0"/>
        <w:adjustRightInd w:val="0"/>
        <w:ind w:firstLine="709"/>
        <w:jc w:val="center"/>
        <w:outlineLvl w:val="1"/>
        <w:rPr>
          <w:rFonts w:ascii="Times New Roman" w:hAnsi="Times New Roman" w:cs="Times New Roman"/>
        </w:rPr>
      </w:pPr>
      <w:proofErr w:type="spellStart"/>
      <w:r w:rsidRPr="000E60B5">
        <w:rPr>
          <w:rFonts w:ascii="Times New Roman" w:hAnsi="Times New Roman" w:cs="Times New Roman"/>
        </w:rPr>
        <w:t>Э</w:t>
      </w:r>
      <w:r w:rsidRPr="000E60B5">
        <w:rPr>
          <w:rFonts w:ascii="Times New Roman" w:hAnsi="Times New Roman" w:cs="Times New Roman"/>
          <w:vertAlign w:val="subscript"/>
        </w:rPr>
        <w:t>п</w:t>
      </w:r>
      <w:r w:rsidRPr="000E60B5">
        <w:rPr>
          <w:rFonts w:ascii="Times New Roman" w:hAnsi="Times New Roman" w:cs="Times New Roman"/>
          <w:vertAlign w:val="subscript"/>
          <w:lang w:val="en-US"/>
        </w:rPr>
        <w:t>i</w:t>
      </w:r>
      <w:proofErr w:type="spellEnd"/>
      <w:r w:rsidRPr="000E60B5">
        <w:rPr>
          <w:rFonts w:ascii="Times New Roman" w:hAnsi="Times New Roman" w:cs="Times New Roman"/>
        </w:rPr>
        <w:t xml:space="preserve"> = </w:t>
      </w:r>
      <w:r w:rsidRPr="000E60B5">
        <w:rPr>
          <w:rFonts w:ascii="Times New Roman" w:hAnsi="Times New Roman" w:cs="Times New Roman"/>
          <w:lang w:val="en-US"/>
        </w:rPr>
        <w:t>I</w:t>
      </w:r>
      <w:r w:rsidRPr="000E60B5">
        <w:rPr>
          <w:rFonts w:ascii="Times New Roman" w:hAnsi="Times New Roman" w:cs="Times New Roman"/>
          <w:vertAlign w:val="subscript"/>
        </w:rPr>
        <w:t>ф</w:t>
      </w:r>
      <w:r w:rsidRPr="000E60B5">
        <w:rPr>
          <w:rFonts w:ascii="Times New Roman" w:hAnsi="Times New Roman" w:cs="Times New Roman"/>
        </w:rPr>
        <w:t xml:space="preserve"> x 100% / </w:t>
      </w:r>
      <w:r w:rsidRPr="000E60B5">
        <w:rPr>
          <w:rFonts w:ascii="Times New Roman" w:hAnsi="Times New Roman" w:cs="Times New Roman"/>
          <w:lang w:val="en-US"/>
        </w:rPr>
        <w:t>I</w:t>
      </w:r>
      <w:r w:rsidRPr="000E60B5">
        <w:rPr>
          <w:rFonts w:ascii="Times New Roman" w:hAnsi="Times New Roman" w:cs="Times New Roman"/>
          <w:vertAlign w:val="subscript"/>
        </w:rPr>
        <w:t>ц</w:t>
      </w:r>
      <w:r w:rsidRPr="000E60B5">
        <w:rPr>
          <w:rFonts w:ascii="Times New Roman" w:hAnsi="Times New Roman" w:cs="Times New Roman"/>
        </w:rPr>
        <w:t>,</w:t>
      </w:r>
    </w:p>
    <w:p w:rsidR="008E512E" w:rsidRPr="000E60B5" w:rsidRDefault="008E512E" w:rsidP="008E512E">
      <w:pPr>
        <w:autoSpaceDE w:val="0"/>
        <w:autoSpaceDN w:val="0"/>
        <w:adjustRightInd w:val="0"/>
        <w:ind w:firstLine="709"/>
        <w:jc w:val="both"/>
        <w:outlineLvl w:val="1"/>
        <w:rPr>
          <w:rFonts w:ascii="Times New Roman" w:hAnsi="Times New Roman" w:cs="Times New Roman"/>
        </w:rPr>
      </w:pPr>
      <w:r w:rsidRPr="000E60B5">
        <w:rPr>
          <w:rFonts w:ascii="Times New Roman" w:hAnsi="Times New Roman" w:cs="Times New Roman"/>
        </w:rPr>
        <w:t>где:</w:t>
      </w:r>
    </w:p>
    <w:p w:rsidR="008E512E" w:rsidRPr="000E60B5" w:rsidRDefault="008E512E" w:rsidP="008E512E">
      <w:pPr>
        <w:autoSpaceDE w:val="0"/>
        <w:autoSpaceDN w:val="0"/>
        <w:adjustRightInd w:val="0"/>
        <w:ind w:firstLine="709"/>
        <w:jc w:val="both"/>
        <w:outlineLvl w:val="1"/>
        <w:rPr>
          <w:rFonts w:ascii="Times New Roman" w:hAnsi="Times New Roman" w:cs="Times New Roman"/>
        </w:rPr>
      </w:pPr>
      <w:proofErr w:type="spellStart"/>
      <w:r w:rsidRPr="000E60B5">
        <w:rPr>
          <w:rFonts w:ascii="Times New Roman" w:hAnsi="Times New Roman" w:cs="Times New Roman"/>
        </w:rPr>
        <w:t>Э</w:t>
      </w:r>
      <w:r w:rsidRPr="000E60B5">
        <w:rPr>
          <w:rFonts w:ascii="Times New Roman" w:hAnsi="Times New Roman" w:cs="Times New Roman"/>
          <w:vertAlign w:val="subscript"/>
        </w:rPr>
        <w:t>п</w:t>
      </w:r>
      <w:r w:rsidRPr="000E60B5">
        <w:rPr>
          <w:rFonts w:ascii="Times New Roman" w:hAnsi="Times New Roman" w:cs="Times New Roman"/>
          <w:vertAlign w:val="subscript"/>
          <w:lang w:val="en-US"/>
        </w:rPr>
        <w:t>i</w:t>
      </w:r>
      <w:proofErr w:type="spellEnd"/>
      <w:r w:rsidRPr="000E60B5">
        <w:rPr>
          <w:rFonts w:ascii="Times New Roman" w:hAnsi="Times New Roman" w:cs="Times New Roman"/>
        </w:rPr>
        <w:t xml:space="preserve"> - эффективность реализации Подпрограммы</w:t>
      </w:r>
      <w:r w:rsidR="002363D5">
        <w:rPr>
          <w:rFonts w:ascii="Times New Roman" w:hAnsi="Times New Roman" w:cs="Times New Roman"/>
        </w:rPr>
        <w:t xml:space="preserve"> 1</w:t>
      </w:r>
      <w:r w:rsidRPr="000E60B5">
        <w:rPr>
          <w:rFonts w:ascii="Times New Roman" w:hAnsi="Times New Roman" w:cs="Times New Roman"/>
        </w:rPr>
        <w:t xml:space="preserve"> по </w:t>
      </w:r>
      <w:proofErr w:type="spellStart"/>
      <w:r w:rsidRPr="000E60B5">
        <w:rPr>
          <w:rFonts w:ascii="Times New Roman" w:hAnsi="Times New Roman" w:cs="Times New Roman"/>
          <w:lang w:val="en-US"/>
        </w:rPr>
        <w:t>i</w:t>
      </w:r>
      <w:proofErr w:type="spellEnd"/>
      <w:r w:rsidRPr="000E60B5">
        <w:rPr>
          <w:rFonts w:ascii="Times New Roman" w:hAnsi="Times New Roman" w:cs="Times New Roman"/>
        </w:rPr>
        <w:t xml:space="preserve"> - ому показателю;</w:t>
      </w:r>
    </w:p>
    <w:p w:rsidR="008E512E" w:rsidRPr="000E60B5" w:rsidRDefault="008E512E" w:rsidP="008E512E">
      <w:pPr>
        <w:autoSpaceDE w:val="0"/>
        <w:autoSpaceDN w:val="0"/>
        <w:adjustRightInd w:val="0"/>
        <w:ind w:firstLine="709"/>
        <w:jc w:val="both"/>
        <w:outlineLvl w:val="1"/>
        <w:rPr>
          <w:rFonts w:ascii="Times New Roman" w:hAnsi="Times New Roman" w:cs="Times New Roman"/>
        </w:rPr>
      </w:pPr>
      <w:r w:rsidRPr="000E60B5">
        <w:rPr>
          <w:rFonts w:ascii="Times New Roman" w:hAnsi="Times New Roman" w:cs="Times New Roman"/>
          <w:lang w:val="en-US"/>
        </w:rPr>
        <w:t>I</w:t>
      </w:r>
      <w:r w:rsidRPr="000E60B5">
        <w:rPr>
          <w:rFonts w:ascii="Times New Roman" w:hAnsi="Times New Roman" w:cs="Times New Roman"/>
          <w:vertAlign w:val="subscript"/>
        </w:rPr>
        <w:t>ф</w:t>
      </w:r>
      <w:r w:rsidRPr="000E60B5">
        <w:rPr>
          <w:rFonts w:ascii="Times New Roman" w:hAnsi="Times New Roman" w:cs="Times New Roman"/>
        </w:rPr>
        <w:t xml:space="preserve"> - фактическое достигнутое значение </w:t>
      </w:r>
      <w:r w:rsidRPr="000E60B5">
        <w:rPr>
          <w:rFonts w:ascii="Times New Roman" w:hAnsi="Times New Roman" w:cs="Times New Roman"/>
          <w:lang w:val="en-US"/>
        </w:rPr>
        <w:t>i</w:t>
      </w:r>
      <w:r w:rsidRPr="000E60B5">
        <w:rPr>
          <w:rFonts w:ascii="Times New Roman" w:hAnsi="Times New Roman" w:cs="Times New Roman"/>
        </w:rPr>
        <w:t xml:space="preserve"> - ого показателя;</w:t>
      </w:r>
    </w:p>
    <w:p w:rsidR="008E512E" w:rsidRPr="000E60B5" w:rsidRDefault="008E512E" w:rsidP="008E512E">
      <w:pPr>
        <w:autoSpaceDE w:val="0"/>
        <w:autoSpaceDN w:val="0"/>
        <w:adjustRightInd w:val="0"/>
        <w:spacing w:line="259" w:lineRule="auto"/>
        <w:ind w:firstLine="709"/>
        <w:jc w:val="both"/>
        <w:outlineLvl w:val="1"/>
        <w:rPr>
          <w:rFonts w:ascii="Times New Roman" w:hAnsi="Times New Roman" w:cs="Times New Roman"/>
        </w:rPr>
      </w:pPr>
      <w:r w:rsidRPr="000E60B5">
        <w:rPr>
          <w:rFonts w:ascii="Times New Roman" w:hAnsi="Times New Roman" w:cs="Times New Roman"/>
          <w:lang w:val="en-US"/>
        </w:rPr>
        <w:t>I</w:t>
      </w:r>
      <w:r w:rsidRPr="000E60B5">
        <w:rPr>
          <w:rFonts w:ascii="Times New Roman" w:hAnsi="Times New Roman" w:cs="Times New Roman"/>
          <w:vertAlign w:val="subscript"/>
        </w:rPr>
        <w:t>ц</w:t>
      </w:r>
      <w:r w:rsidRPr="000E60B5">
        <w:rPr>
          <w:rFonts w:ascii="Times New Roman" w:hAnsi="Times New Roman" w:cs="Times New Roman"/>
        </w:rPr>
        <w:t xml:space="preserve"> - целевое значение </w:t>
      </w:r>
      <w:r w:rsidRPr="000E60B5">
        <w:rPr>
          <w:rFonts w:ascii="Times New Roman" w:hAnsi="Times New Roman" w:cs="Times New Roman"/>
          <w:lang w:val="en-US"/>
        </w:rPr>
        <w:t>i</w:t>
      </w:r>
      <w:r w:rsidRPr="000E60B5">
        <w:rPr>
          <w:rFonts w:ascii="Times New Roman" w:hAnsi="Times New Roman" w:cs="Times New Roman"/>
        </w:rPr>
        <w:t xml:space="preserve"> - ого показателя.</w:t>
      </w:r>
    </w:p>
    <w:p w:rsidR="008E512E" w:rsidRPr="000E60B5" w:rsidRDefault="008E512E" w:rsidP="008E512E">
      <w:pPr>
        <w:pStyle w:val="11"/>
        <w:spacing w:before="0" w:line="240" w:lineRule="auto"/>
        <w:ind w:left="720" w:firstLine="0"/>
        <w:rPr>
          <w:sz w:val="22"/>
          <w:szCs w:val="22"/>
        </w:rPr>
      </w:pPr>
    </w:p>
    <w:p w:rsidR="008E512E" w:rsidRPr="000E60B5" w:rsidRDefault="008E512E" w:rsidP="008E512E">
      <w:pPr>
        <w:pStyle w:val="11"/>
        <w:spacing w:before="0" w:line="240" w:lineRule="auto"/>
        <w:jc w:val="center"/>
        <w:rPr>
          <w:sz w:val="22"/>
          <w:szCs w:val="22"/>
        </w:rPr>
      </w:pPr>
      <w:r>
        <w:rPr>
          <w:sz w:val="22"/>
          <w:szCs w:val="22"/>
        </w:rPr>
        <w:t>7</w:t>
      </w:r>
      <w:r w:rsidRPr="000E60B5">
        <w:rPr>
          <w:sz w:val="22"/>
          <w:szCs w:val="22"/>
        </w:rPr>
        <w:t>.Прогноз ожидаемых результатов реализации Подпрограммы</w:t>
      </w:r>
      <w:r w:rsidR="002363D5">
        <w:rPr>
          <w:sz w:val="22"/>
          <w:szCs w:val="22"/>
        </w:rPr>
        <w:t xml:space="preserve"> 1</w:t>
      </w:r>
      <w:r w:rsidRPr="000E60B5">
        <w:rPr>
          <w:sz w:val="22"/>
          <w:szCs w:val="22"/>
        </w:rPr>
        <w:t xml:space="preserve"> и критерии оценки эффективности её реализации</w:t>
      </w:r>
    </w:p>
    <w:p w:rsidR="008E512E" w:rsidRPr="000E60B5" w:rsidRDefault="008E512E" w:rsidP="008E512E">
      <w:pPr>
        <w:pStyle w:val="FR1"/>
        <w:spacing w:before="0" w:line="240" w:lineRule="auto"/>
        <w:ind w:firstLine="0"/>
        <w:jc w:val="center"/>
        <w:rPr>
          <w:sz w:val="22"/>
          <w:szCs w:val="22"/>
        </w:rPr>
      </w:pPr>
    </w:p>
    <w:p w:rsidR="008E512E" w:rsidRPr="000E60B5" w:rsidRDefault="008E512E" w:rsidP="008E512E">
      <w:pPr>
        <w:ind w:firstLine="709"/>
        <w:jc w:val="both"/>
        <w:rPr>
          <w:rFonts w:ascii="Times New Roman" w:hAnsi="Times New Roman" w:cs="Times New Roman"/>
          <w:snapToGrid w:val="0"/>
        </w:rPr>
      </w:pPr>
      <w:r w:rsidRPr="000E60B5">
        <w:rPr>
          <w:rFonts w:ascii="Times New Roman" w:hAnsi="Times New Roman" w:cs="Times New Roman"/>
        </w:rPr>
        <w:t>В результате реализации Подпрограммы</w:t>
      </w:r>
      <w:r w:rsidR="002363D5">
        <w:rPr>
          <w:rFonts w:ascii="Times New Roman" w:hAnsi="Times New Roman" w:cs="Times New Roman"/>
        </w:rPr>
        <w:t xml:space="preserve"> 1</w:t>
      </w:r>
      <w:r w:rsidRPr="000E60B5">
        <w:rPr>
          <w:rFonts w:ascii="Times New Roman" w:hAnsi="Times New Roman" w:cs="Times New Roman"/>
        </w:rPr>
        <w:t xml:space="preserve">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r w:rsidRPr="000E60B5">
        <w:rPr>
          <w:rFonts w:ascii="Times New Roman" w:eastAsia="MS Mincho" w:hAnsi="Times New Roman" w:cs="Times New Roman"/>
        </w:rPr>
        <w:t xml:space="preserve"> </w:t>
      </w:r>
      <w:r w:rsidRPr="000E60B5">
        <w:rPr>
          <w:rFonts w:ascii="Times New Roman" w:hAnsi="Times New Roman" w:cs="Times New Roman"/>
          <w:snapToGrid w:val="0"/>
        </w:rPr>
        <w:t xml:space="preserve">повысится эффективность регулирования градостроительной деятельности на территории </w:t>
      </w:r>
      <w:proofErr w:type="gramStart"/>
      <w:r w:rsidRPr="000E60B5">
        <w:rPr>
          <w:rFonts w:ascii="Times New Roman" w:hAnsi="Times New Roman" w:cs="Times New Roman"/>
          <w:snapToGrid w:val="0"/>
        </w:rPr>
        <w:t>поселения</w:t>
      </w:r>
      <w:r w:rsidRPr="000E60B5">
        <w:rPr>
          <w:rFonts w:ascii="Times New Roman" w:eastAsia="MS Mincho" w:hAnsi="Times New Roman" w:cs="Times New Roman"/>
        </w:rPr>
        <w:t xml:space="preserve"> </w:t>
      </w:r>
      <w:r w:rsidRPr="000E60B5">
        <w:rPr>
          <w:rFonts w:ascii="Times New Roman" w:hAnsi="Times New Roman" w:cs="Times New Roman"/>
          <w:snapToGrid w:val="0"/>
        </w:rPr>
        <w:t xml:space="preserve"> и</w:t>
      </w:r>
      <w:proofErr w:type="gramEnd"/>
      <w:r w:rsidRPr="000E60B5">
        <w:rPr>
          <w:rFonts w:ascii="Times New Roman" w:hAnsi="Times New Roman" w:cs="Times New Roman"/>
          <w:snapToGrid w:val="0"/>
        </w:rPr>
        <w:t xml:space="preserve"> управления развитием жилищного строительства, инженерной, транспортной и социальной инфраструктур путем разработки проектов планировки территории поселения.</w:t>
      </w:r>
      <w:r w:rsidRPr="000E60B5">
        <w:rPr>
          <w:rFonts w:ascii="Times New Roman" w:hAnsi="Times New Roman" w:cs="Times New Roman"/>
          <w:bCs/>
          <w:snapToGrid w:val="0"/>
        </w:rPr>
        <w:t xml:space="preserve"> </w:t>
      </w:r>
    </w:p>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Будут подготовлены проекты планировки территорий поселения на земельные участки</w:t>
      </w:r>
      <w:r w:rsidRPr="000E60B5">
        <w:rPr>
          <w:rFonts w:ascii="Times New Roman" w:hAnsi="Times New Roman" w:cs="Times New Roman"/>
          <w:bCs/>
        </w:rPr>
        <w:t>;</w:t>
      </w:r>
    </w:p>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Будут построены за счет всех источников финансирования жилые помещения;</w:t>
      </w:r>
    </w:p>
    <w:p w:rsidR="008E512E" w:rsidRPr="000E60B5" w:rsidRDefault="008E512E" w:rsidP="008E512E">
      <w:pPr>
        <w:pStyle w:val="FR1"/>
        <w:spacing w:before="0" w:line="240" w:lineRule="auto"/>
        <w:ind w:firstLine="0"/>
        <w:rPr>
          <w:sz w:val="22"/>
          <w:szCs w:val="22"/>
        </w:rPr>
      </w:pPr>
      <w:r w:rsidRPr="000E60B5">
        <w:rPr>
          <w:snapToGrid/>
          <w:sz w:val="22"/>
          <w:szCs w:val="22"/>
        </w:rPr>
        <w:t>Будут построены</w:t>
      </w:r>
      <w:r w:rsidRPr="000E60B5">
        <w:rPr>
          <w:sz w:val="22"/>
          <w:szCs w:val="22"/>
        </w:rPr>
        <w:t xml:space="preserve"> линейные коммунальные и энергетические </w:t>
      </w:r>
      <w:proofErr w:type="gramStart"/>
      <w:r w:rsidRPr="000E60B5">
        <w:rPr>
          <w:sz w:val="22"/>
          <w:szCs w:val="22"/>
        </w:rPr>
        <w:t>объекты  в</w:t>
      </w:r>
      <w:proofErr w:type="gramEnd"/>
      <w:r w:rsidRPr="000E60B5">
        <w:rPr>
          <w:sz w:val="22"/>
          <w:szCs w:val="22"/>
        </w:rPr>
        <w:t xml:space="preserve"> границах поселения.</w:t>
      </w:r>
    </w:p>
    <w:p w:rsidR="008E512E" w:rsidRPr="000E60B5" w:rsidRDefault="008E512E" w:rsidP="008E512E">
      <w:pPr>
        <w:pStyle w:val="FR1"/>
        <w:spacing w:before="0" w:line="240" w:lineRule="auto"/>
        <w:ind w:firstLine="0"/>
        <w:jc w:val="center"/>
        <w:rPr>
          <w:sz w:val="22"/>
          <w:szCs w:val="22"/>
        </w:rPr>
        <w:sectPr w:rsidR="008E512E" w:rsidRPr="000E60B5" w:rsidSect="008E512E">
          <w:footerReference w:type="even" r:id="rId17"/>
          <w:footerReference w:type="default" r:id="rId18"/>
          <w:pgSz w:w="11904" w:h="16834"/>
          <w:pgMar w:top="1134" w:right="567" w:bottom="1134" w:left="1701" w:header="720" w:footer="720" w:gutter="0"/>
          <w:cols w:space="720"/>
          <w:noEndnote/>
        </w:sectPr>
      </w:pPr>
    </w:p>
    <w:p w:rsidR="008E512E" w:rsidRPr="000E60B5" w:rsidRDefault="008E512E" w:rsidP="008E512E">
      <w:pPr>
        <w:pStyle w:val="11"/>
        <w:spacing w:before="0" w:line="240" w:lineRule="auto"/>
        <w:ind w:firstLine="0"/>
        <w:jc w:val="center"/>
        <w:rPr>
          <w:sz w:val="22"/>
          <w:szCs w:val="22"/>
        </w:rPr>
      </w:pPr>
      <w:r w:rsidRPr="000E60B5">
        <w:rPr>
          <w:sz w:val="22"/>
          <w:szCs w:val="22"/>
        </w:rPr>
        <w:lastRenderedPageBreak/>
        <w:t>Подпрограмма 2</w:t>
      </w:r>
    </w:p>
    <w:p w:rsidR="008E512E" w:rsidRPr="000E60B5" w:rsidRDefault="008E512E" w:rsidP="008E512E">
      <w:pPr>
        <w:pStyle w:val="FR1"/>
        <w:spacing w:before="0" w:line="240" w:lineRule="auto"/>
        <w:ind w:firstLine="0"/>
        <w:jc w:val="center"/>
        <w:rPr>
          <w:sz w:val="22"/>
          <w:szCs w:val="22"/>
        </w:rPr>
      </w:pPr>
      <w:r w:rsidRPr="000E60B5">
        <w:rPr>
          <w:sz w:val="22"/>
          <w:szCs w:val="22"/>
        </w:rPr>
        <w:t xml:space="preserve">«Переселение граждан из аварийных жилых домов и непригодных для проживания жилых помещений в </w:t>
      </w:r>
      <w:r w:rsidRPr="000E60B5">
        <w:rPr>
          <w:rFonts w:eastAsia="MS Mincho"/>
          <w:sz w:val="22"/>
          <w:szCs w:val="22"/>
        </w:rPr>
        <w:t xml:space="preserve">сельском поселении «село </w:t>
      </w:r>
      <w:proofErr w:type="spellStart"/>
      <w:r>
        <w:rPr>
          <w:rFonts w:eastAsia="MS Mincho"/>
          <w:sz w:val="22"/>
          <w:szCs w:val="22"/>
        </w:rPr>
        <w:t>Аянка</w:t>
      </w:r>
      <w:proofErr w:type="spellEnd"/>
      <w:r w:rsidRPr="000E60B5">
        <w:rPr>
          <w:rFonts w:eastAsia="MS Mincho"/>
          <w:sz w:val="22"/>
          <w:szCs w:val="22"/>
        </w:rPr>
        <w:t>»</w:t>
      </w:r>
      <w:r w:rsidRPr="000E60B5">
        <w:rPr>
          <w:sz w:val="22"/>
          <w:szCs w:val="22"/>
        </w:rPr>
        <w:t>» (далее – Подпрограмма</w:t>
      </w:r>
      <w:r>
        <w:rPr>
          <w:sz w:val="22"/>
          <w:szCs w:val="22"/>
        </w:rPr>
        <w:t xml:space="preserve"> 2</w:t>
      </w:r>
      <w:r w:rsidRPr="000E60B5">
        <w:rPr>
          <w:sz w:val="22"/>
          <w:szCs w:val="22"/>
        </w:rPr>
        <w:t>)</w:t>
      </w:r>
    </w:p>
    <w:p w:rsidR="008E512E" w:rsidRPr="000E60B5" w:rsidRDefault="008E512E" w:rsidP="008E512E">
      <w:pPr>
        <w:pStyle w:val="11"/>
        <w:spacing w:before="0" w:line="240" w:lineRule="auto"/>
        <w:ind w:firstLine="0"/>
        <w:jc w:val="center"/>
        <w:rPr>
          <w:sz w:val="22"/>
          <w:szCs w:val="22"/>
        </w:rPr>
      </w:pPr>
      <w:r w:rsidRPr="000E60B5">
        <w:rPr>
          <w:sz w:val="22"/>
          <w:szCs w:val="22"/>
        </w:rPr>
        <w:t>Паспорт Подпрограммы</w:t>
      </w:r>
      <w:r>
        <w:rPr>
          <w:sz w:val="22"/>
          <w:szCs w:val="22"/>
        </w:rPr>
        <w:t xml:space="preserve"> 2</w:t>
      </w:r>
    </w:p>
    <w:p w:rsidR="008E512E" w:rsidRPr="000E60B5" w:rsidRDefault="008E512E" w:rsidP="008E512E">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8E512E" w:rsidRPr="000E60B5" w:rsidTr="008E512E">
        <w:trPr>
          <w:cantSplit/>
        </w:trPr>
        <w:tc>
          <w:tcPr>
            <w:tcW w:w="4820" w:type="dxa"/>
          </w:tcPr>
          <w:p w:rsidR="008E512E" w:rsidRPr="000E60B5" w:rsidRDefault="008E512E" w:rsidP="008E512E">
            <w:pPr>
              <w:pStyle w:val="a5"/>
              <w:tabs>
                <w:tab w:val="left" w:pos="0"/>
              </w:tabs>
              <w:ind w:left="34"/>
              <w:rPr>
                <w:rFonts w:ascii="Times New Roman" w:hAnsi="Times New Roman"/>
              </w:rPr>
            </w:pPr>
            <w:r w:rsidRPr="000E60B5">
              <w:rPr>
                <w:rFonts w:ascii="Times New Roman" w:hAnsi="Times New Roman"/>
              </w:rPr>
              <w:t xml:space="preserve">Ответственный исполнитель </w:t>
            </w:r>
          </w:p>
          <w:p w:rsidR="008E512E" w:rsidRPr="000E60B5" w:rsidRDefault="008E512E" w:rsidP="008E512E">
            <w:pPr>
              <w:pStyle w:val="a5"/>
              <w:tabs>
                <w:tab w:val="left" w:pos="0"/>
              </w:tabs>
              <w:ind w:left="34"/>
              <w:rPr>
                <w:rFonts w:ascii="Times New Roman" w:hAnsi="Times New Roman"/>
              </w:rPr>
            </w:pPr>
            <w:r w:rsidRPr="000E60B5">
              <w:rPr>
                <w:rFonts w:ascii="Times New Roman" w:hAnsi="Times New Roman"/>
              </w:rPr>
              <w:t>Подпрограммы</w:t>
            </w:r>
          </w:p>
          <w:p w:rsidR="008E512E" w:rsidRPr="000E60B5" w:rsidRDefault="008E512E" w:rsidP="008E512E">
            <w:pPr>
              <w:rPr>
                <w:rFonts w:ascii="Times New Roman" w:hAnsi="Times New Roman" w:cs="Times New Roman"/>
              </w:rPr>
            </w:pPr>
          </w:p>
        </w:tc>
        <w:tc>
          <w:tcPr>
            <w:tcW w:w="4819" w:type="dxa"/>
          </w:tcPr>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Администрация сельского поселения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tc>
      </w:tr>
      <w:tr w:rsidR="008E512E" w:rsidRPr="000E60B5" w:rsidTr="008E512E">
        <w:tc>
          <w:tcPr>
            <w:tcW w:w="4820" w:type="dxa"/>
          </w:tcPr>
          <w:p w:rsidR="008E512E" w:rsidRPr="000A67EE" w:rsidRDefault="008E512E" w:rsidP="008E512E">
            <w:pPr>
              <w:pStyle w:val="a5"/>
              <w:tabs>
                <w:tab w:val="left" w:pos="0"/>
              </w:tabs>
              <w:ind w:left="0"/>
              <w:rPr>
                <w:rFonts w:ascii="Times New Roman" w:hAnsi="Times New Roman" w:cs="Times New Roman"/>
              </w:rPr>
            </w:pPr>
            <w:r w:rsidRPr="000E60B5">
              <w:rPr>
                <w:rFonts w:ascii="Times New Roman" w:hAnsi="Times New Roman"/>
              </w:rPr>
              <w:t>Участники Подпрограммы</w:t>
            </w:r>
          </w:p>
        </w:tc>
        <w:tc>
          <w:tcPr>
            <w:tcW w:w="4819" w:type="dxa"/>
          </w:tcPr>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Администрация сельского поселения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 xml:space="preserve">Программно-целевые инструменты </w:t>
            </w: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Подпрограммы</w:t>
            </w:r>
          </w:p>
        </w:tc>
        <w:tc>
          <w:tcPr>
            <w:tcW w:w="4819" w:type="dxa"/>
          </w:tcPr>
          <w:p w:rsidR="008E512E" w:rsidRPr="000E60B5" w:rsidRDefault="008E512E" w:rsidP="008E512E">
            <w:pPr>
              <w:rPr>
                <w:rFonts w:ascii="Times New Roman" w:hAnsi="Times New Roman" w:cs="Times New Roman"/>
              </w:rPr>
            </w:pP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Цели Подпрограммы</w:t>
            </w:r>
          </w:p>
          <w:p w:rsidR="008E512E" w:rsidRPr="000E60B5" w:rsidRDefault="008E512E" w:rsidP="008E512E">
            <w:pPr>
              <w:rPr>
                <w:rFonts w:ascii="Times New Roman" w:hAnsi="Times New Roman" w:cs="Times New Roman"/>
              </w:rPr>
            </w:pPr>
          </w:p>
        </w:tc>
        <w:tc>
          <w:tcPr>
            <w:tcW w:w="4819" w:type="dxa"/>
          </w:tcPr>
          <w:p w:rsidR="008E512E" w:rsidRPr="000E60B5" w:rsidRDefault="008E512E" w:rsidP="008E512E">
            <w:pPr>
              <w:pStyle w:val="af7"/>
              <w:rPr>
                <w:rFonts w:ascii="Times New Roman" w:hAnsi="Times New Roman" w:cs="Times New Roman"/>
                <w:sz w:val="22"/>
                <w:szCs w:val="22"/>
              </w:rPr>
            </w:pPr>
            <w:r w:rsidRPr="000E60B5">
              <w:rPr>
                <w:rFonts w:ascii="Times New Roman" w:hAnsi="Times New Roman" w:cs="Times New Roman"/>
                <w:sz w:val="22"/>
                <w:szCs w:val="22"/>
              </w:rPr>
              <w:t xml:space="preserve">финансовое и организационное обеспечение переселения граждан из аварийных жилых домов и непригодных для проживания жилых помещений в сельском поселении </w:t>
            </w:r>
            <w:r w:rsidRPr="000E60B5">
              <w:rPr>
                <w:rFonts w:ascii="Times New Roman" w:hAnsi="Times New Roman" w:cs="Times New Roman"/>
              </w:rPr>
              <w:t>«</w:t>
            </w:r>
            <w:r>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r w:rsidRPr="000E60B5">
              <w:rPr>
                <w:rFonts w:ascii="Times New Roman" w:hAnsi="Times New Roman" w:cs="Times New Roman"/>
                <w:sz w:val="22"/>
                <w:szCs w:val="22"/>
              </w:rPr>
              <w:t>»</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Задачи Подпрограммы</w:t>
            </w:r>
          </w:p>
        </w:tc>
        <w:tc>
          <w:tcPr>
            <w:tcW w:w="4819" w:type="dxa"/>
          </w:tcPr>
          <w:p w:rsidR="008E512E" w:rsidRPr="000E60B5" w:rsidRDefault="008E512E" w:rsidP="008E512E">
            <w:pPr>
              <w:pStyle w:val="af7"/>
              <w:rPr>
                <w:rFonts w:ascii="Times New Roman" w:hAnsi="Times New Roman" w:cs="Times New Roman"/>
                <w:sz w:val="22"/>
                <w:szCs w:val="22"/>
              </w:rPr>
            </w:pPr>
            <w:r w:rsidRPr="000E60B5">
              <w:rPr>
                <w:rFonts w:ascii="Times New Roman" w:hAnsi="Times New Roman" w:cs="Times New Roman"/>
                <w:sz w:val="22"/>
                <w:szCs w:val="22"/>
              </w:rPr>
              <w:t>переселение граждан из аварийных жилых домов и непригодных для проживания жилых помеще</w:t>
            </w:r>
            <w:r>
              <w:rPr>
                <w:rFonts w:ascii="Times New Roman" w:hAnsi="Times New Roman" w:cs="Times New Roman"/>
                <w:sz w:val="22"/>
                <w:szCs w:val="22"/>
              </w:rPr>
              <w:t xml:space="preserve">ний в сельском поселении «село </w:t>
            </w:r>
            <w:proofErr w:type="spellStart"/>
            <w:r>
              <w:rPr>
                <w:rFonts w:ascii="Times New Roman" w:hAnsi="Times New Roman" w:cs="Times New Roman"/>
                <w:sz w:val="22"/>
                <w:szCs w:val="22"/>
              </w:rPr>
              <w:t>Аянка</w:t>
            </w:r>
            <w:proofErr w:type="spellEnd"/>
            <w:r w:rsidRPr="000E60B5">
              <w:rPr>
                <w:rFonts w:ascii="Times New Roman" w:hAnsi="Times New Roman" w:cs="Times New Roman"/>
                <w:sz w:val="22"/>
                <w:szCs w:val="22"/>
              </w:rPr>
              <w:t xml:space="preserve">» </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Целевые индикаторы и показатели</w:t>
            </w: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Подпрограммы</w:t>
            </w:r>
          </w:p>
        </w:tc>
        <w:tc>
          <w:tcPr>
            <w:tcW w:w="4819" w:type="dxa"/>
          </w:tcPr>
          <w:p w:rsidR="008E512E" w:rsidRPr="000E60B5" w:rsidRDefault="008E512E" w:rsidP="008E512E">
            <w:pPr>
              <w:rPr>
                <w:rFonts w:ascii="Times New Roman" w:hAnsi="Times New Roman" w:cs="Times New Roman"/>
              </w:rPr>
            </w:pPr>
            <w:r w:rsidRPr="000E60B5">
              <w:rPr>
                <w:rFonts w:ascii="Times New Roman" w:hAnsi="Times New Roman" w:cs="Times New Roman"/>
              </w:rPr>
              <w:t>Сведения о показателях (индикаторах) Подпрограммы</w:t>
            </w:r>
            <w:r w:rsidR="002363D5">
              <w:rPr>
                <w:rFonts w:ascii="Times New Roman" w:hAnsi="Times New Roman" w:cs="Times New Roman"/>
              </w:rPr>
              <w:t xml:space="preserve"> 2</w:t>
            </w:r>
            <w:r w:rsidRPr="000E60B5">
              <w:rPr>
                <w:rFonts w:ascii="Times New Roman" w:hAnsi="Times New Roman" w:cs="Times New Roman"/>
              </w:rPr>
              <w:t xml:space="preserve"> представлены в приложении к Программе </w:t>
            </w:r>
            <w:r>
              <w:rPr>
                <w:rFonts w:ascii="Times New Roman" w:hAnsi="Times New Roman" w:cs="Times New Roman"/>
              </w:rPr>
              <w:t>(Таблица № 1)</w:t>
            </w:r>
          </w:p>
        </w:tc>
      </w:tr>
      <w:tr w:rsidR="008E512E" w:rsidRPr="000E60B5" w:rsidTr="008E512E">
        <w:trPr>
          <w:trHeight w:val="569"/>
        </w:trPr>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Этапы и сроки реализации</w:t>
            </w:r>
          </w:p>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Подпрограммы </w:t>
            </w:r>
          </w:p>
        </w:tc>
        <w:tc>
          <w:tcPr>
            <w:tcW w:w="4819" w:type="dxa"/>
          </w:tcPr>
          <w:p w:rsidR="008E512E" w:rsidRPr="000E60B5" w:rsidRDefault="004B3435" w:rsidP="008E512E">
            <w:pPr>
              <w:rPr>
                <w:rFonts w:ascii="Times New Roman" w:hAnsi="Times New Roman" w:cs="Times New Roman"/>
              </w:rPr>
            </w:pPr>
            <w:r>
              <w:rPr>
                <w:rFonts w:ascii="Times New Roman" w:hAnsi="Times New Roman" w:cs="Times New Roman"/>
              </w:rPr>
              <w:t>2018 - 2022</w:t>
            </w:r>
            <w:r w:rsidR="008E512E" w:rsidRPr="000E60B5">
              <w:rPr>
                <w:rFonts w:ascii="Times New Roman" w:hAnsi="Times New Roman" w:cs="Times New Roman"/>
              </w:rPr>
              <w:t xml:space="preserve"> годы</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Объемы бюджетных ассигнований</w:t>
            </w: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Подпрограммы</w:t>
            </w:r>
          </w:p>
        </w:tc>
        <w:tc>
          <w:tcPr>
            <w:tcW w:w="4819" w:type="dxa"/>
          </w:tcPr>
          <w:p w:rsidR="008E512E" w:rsidRPr="000E60B5" w:rsidRDefault="008E512E" w:rsidP="008E512E">
            <w:pPr>
              <w:rPr>
                <w:rFonts w:ascii="Times New Roman" w:hAnsi="Times New Roman" w:cs="Times New Roman"/>
              </w:rPr>
            </w:pPr>
            <w:r w:rsidRPr="000E60B5">
              <w:rPr>
                <w:rFonts w:ascii="Times New Roman" w:hAnsi="Times New Roman" w:cs="Times New Roman"/>
              </w:rPr>
              <w:t>Общий объем финансирования мероприятий Подпрограммы</w:t>
            </w:r>
            <w:r w:rsidR="002363D5">
              <w:rPr>
                <w:rFonts w:ascii="Times New Roman" w:hAnsi="Times New Roman" w:cs="Times New Roman"/>
              </w:rPr>
              <w:t xml:space="preserve"> 2</w:t>
            </w:r>
            <w:r w:rsidRPr="000E60B5">
              <w:rPr>
                <w:rFonts w:ascii="Times New Roman" w:hAnsi="Times New Roman" w:cs="Times New Roman"/>
              </w:rPr>
              <w:t xml:space="preserve"> составляет – </w:t>
            </w:r>
            <w:r w:rsidR="004B3435">
              <w:rPr>
                <w:rFonts w:ascii="Times New Roman" w:hAnsi="Times New Roman" w:cs="Times New Roman"/>
              </w:rPr>
              <w:t>3272,05325</w:t>
            </w:r>
            <w:r w:rsidRPr="000E60B5">
              <w:rPr>
                <w:rFonts w:ascii="Times New Roman" w:hAnsi="Times New Roman" w:cs="Times New Roman"/>
              </w:rPr>
              <w:t xml:space="preserve"> тыс. руб., в том числе:</w:t>
            </w:r>
          </w:p>
          <w:p w:rsidR="008E512E" w:rsidRPr="000E60B5" w:rsidRDefault="004B3435" w:rsidP="008E512E">
            <w:pPr>
              <w:rPr>
                <w:rFonts w:ascii="Times New Roman" w:hAnsi="Times New Roman" w:cs="Times New Roman"/>
              </w:rPr>
            </w:pPr>
            <w:r>
              <w:rPr>
                <w:rFonts w:ascii="Times New Roman" w:hAnsi="Times New Roman" w:cs="Times New Roman"/>
              </w:rPr>
              <w:t>в 2018</w:t>
            </w:r>
            <w:r w:rsidR="008E512E" w:rsidRPr="000E60B5">
              <w:rPr>
                <w:rFonts w:ascii="Times New Roman" w:hAnsi="Times New Roman" w:cs="Times New Roman"/>
              </w:rPr>
              <w:t xml:space="preserve"> году – </w:t>
            </w:r>
            <w:r w:rsidR="008E512E">
              <w:rPr>
                <w:rFonts w:ascii="Times New Roman" w:hAnsi="Times New Roman" w:cs="Times New Roman"/>
              </w:rPr>
              <w:t>654,41</w:t>
            </w:r>
            <w:r>
              <w:rPr>
                <w:rFonts w:ascii="Times New Roman" w:hAnsi="Times New Roman" w:cs="Times New Roman"/>
              </w:rPr>
              <w:t>06</w:t>
            </w:r>
            <w:r w:rsidR="008E512E">
              <w:rPr>
                <w:rFonts w:ascii="Times New Roman" w:hAnsi="Times New Roman" w:cs="Times New Roman"/>
              </w:rPr>
              <w:t>5</w:t>
            </w:r>
            <w:r w:rsidR="008E512E" w:rsidRPr="000E60B5">
              <w:rPr>
                <w:rFonts w:ascii="Times New Roman" w:hAnsi="Times New Roman" w:cs="Times New Roman"/>
              </w:rPr>
              <w:t xml:space="preserve"> тыс. </w:t>
            </w:r>
            <w:proofErr w:type="gramStart"/>
            <w:r w:rsidR="008E512E" w:rsidRPr="000E60B5">
              <w:rPr>
                <w:rFonts w:ascii="Times New Roman" w:hAnsi="Times New Roman" w:cs="Times New Roman"/>
              </w:rPr>
              <w:t>рублей,</w:t>
            </w:r>
            <w:r w:rsidR="008E512E">
              <w:rPr>
                <w:rFonts w:ascii="Times New Roman" w:hAnsi="Times New Roman" w:cs="Times New Roman"/>
              </w:rPr>
              <w:t xml:space="preserve">   </w:t>
            </w:r>
            <w:proofErr w:type="gramEnd"/>
            <w:r w:rsidR="008E512E">
              <w:rPr>
                <w:rFonts w:ascii="Times New Roman" w:hAnsi="Times New Roman" w:cs="Times New Roman"/>
              </w:rPr>
              <w:t xml:space="preserve">                         </w:t>
            </w:r>
            <w:r w:rsidR="008E512E" w:rsidRPr="000E60B5">
              <w:rPr>
                <w:rFonts w:ascii="Times New Roman" w:hAnsi="Times New Roman" w:cs="Times New Roman"/>
              </w:rPr>
              <w:t>из них за счет средств местного бюджета –</w:t>
            </w:r>
            <w:r>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8E512E" w:rsidRPr="000E60B5" w:rsidRDefault="004B3435" w:rsidP="008E512E">
            <w:pPr>
              <w:rPr>
                <w:rFonts w:ascii="Times New Roman" w:hAnsi="Times New Roman" w:cs="Times New Roman"/>
              </w:rPr>
            </w:pPr>
            <w:r>
              <w:rPr>
                <w:rFonts w:ascii="Times New Roman" w:hAnsi="Times New Roman" w:cs="Times New Roman"/>
              </w:rPr>
              <w:t>в 2019</w:t>
            </w:r>
            <w:r w:rsidR="008E512E" w:rsidRPr="000E60B5">
              <w:rPr>
                <w:rFonts w:ascii="Times New Roman" w:hAnsi="Times New Roman" w:cs="Times New Roman"/>
              </w:rPr>
              <w:t xml:space="preserve"> году – </w:t>
            </w:r>
            <w:r>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w:t>
            </w:r>
            <w:proofErr w:type="gramStart"/>
            <w:r w:rsidR="008E512E" w:rsidRPr="000E60B5">
              <w:rPr>
                <w:rFonts w:ascii="Times New Roman" w:hAnsi="Times New Roman" w:cs="Times New Roman"/>
              </w:rPr>
              <w:t>рублей,</w:t>
            </w:r>
            <w:r w:rsidR="008E512E">
              <w:rPr>
                <w:rFonts w:ascii="Times New Roman" w:hAnsi="Times New Roman" w:cs="Times New Roman"/>
              </w:rPr>
              <w:t xml:space="preserve">   </w:t>
            </w:r>
            <w:proofErr w:type="gramEnd"/>
            <w:r w:rsidR="008E512E">
              <w:rPr>
                <w:rFonts w:ascii="Times New Roman" w:hAnsi="Times New Roman" w:cs="Times New Roman"/>
              </w:rPr>
              <w:t xml:space="preserve">                             </w:t>
            </w:r>
            <w:r w:rsidR="008E512E" w:rsidRPr="000E60B5">
              <w:rPr>
                <w:rFonts w:ascii="Times New Roman" w:hAnsi="Times New Roman" w:cs="Times New Roman"/>
              </w:rPr>
              <w:t>из них за счет средств местного бюджета –</w:t>
            </w:r>
            <w:r>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8E512E" w:rsidRDefault="004B3435" w:rsidP="008E512E">
            <w:pPr>
              <w:rPr>
                <w:rFonts w:ascii="Times New Roman" w:hAnsi="Times New Roman" w:cs="Times New Roman"/>
              </w:rPr>
            </w:pPr>
            <w:r>
              <w:rPr>
                <w:rFonts w:ascii="Times New Roman" w:hAnsi="Times New Roman" w:cs="Times New Roman"/>
              </w:rPr>
              <w:t>в 2020</w:t>
            </w:r>
            <w:r w:rsidR="008E512E" w:rsidRPr="000E60B5">
              <w:rPr>
                <w:rFonts w:ascii="Times New Roman" w:hAnsi="Times New Roman" w:cs="Times New Roman"/>
              </w:rPr>
              <w:t xml:space="preserve"> году – </w:t>
            </w:r>
            <w:r w:rsidR="008E512E">
              <w:rPr>
                <w:rFonts w:ascii="Times New Roman" w:hAnsi="Times New Roman" w:cs="Times New Roman"/>
              </w:rPr>
              <w:t>65</w:t>
            </w:r>
            <w:r>
              <w:rPr>
                <w:rFonts w:ascii="Times New Roman" w:hAnsi="Times New Roman" w:cs="Times New Roman"/>
              </w:rPr>
              <w:t>4,4106</w:t>
            </w:r>
            <w:r w:rsidR="008E512E">
              <w:rPr>
                <w:rFonts w:ascii="Times New Roman" w:hAnsi="Times New Roman" w:cs="Times New Roman"/>
              </w:rPr>
              <w:t>5</w:t>
            </w:r>
            <w:r w:rsidR="008E512E" w:rsidRPr="000E60B5">
              <w:rPr>
                <w:rFonts w:ascii="Times New Roman" w:hAnsi="Times New Roman" w:cs="Times New Roman"/>
              </w:rPr>
              <w:t xml:space="preserve"> тыс. </w:t>
            </w:r>
            <w:proofErr w:type="gramStart"/>
            <w:r w:rsidR="008E512E" w:rsidRPr="000E60B5">
              <w:rPr>
                <w:rFonts w:ascii="Times New Roman" w:hAnsi="Times New Roman" w:cs="Times New Roman"/>
              </w:rPr>
              <w:t>рублей,</w:t>
            </w:r>
            <w:r w:rsidR="008E512E">
              <w:rPr>
                <w:rFonts w:ascii="Times New Roman" w:hAnsi="Times New Roman" w:cs="Times New Roman"/>
              </w:rPr>
              <w:t xml:space="preserve">   </w:t>
            </w:r>
            <w:proofErr w:type="gramEnd"/>
            <w:r w:rsidR="008E512E">
              <w:rPr>
                <w:rFonts w:ascii="Times New Roman" w:hAnsi="Times New Roman" w:cs="Times New Roman"/>
              </w:rPr>
              <w:t xml:space="preserve">                 </w:t>
            </w:r>
            <w:r w:rsidR="008E512E" w:rsidRPr="000E60B5">
              <w:rPr>
                <w:rFonts w:ascii="Times New Roman" w:hAnsi="Times New Roman" w:cs="Times New Roman"/>
              </w:rPr>
              <w:t>из них за счет средств местного бюджета –</w:t>
            </w:r>
            <w:r>
              <w:rPr>
                <w:rFonts w:ascii="Times New Roman" w:hAnsi="Times New Roman" w:cs="Times New Roman"/>
              </w:rPr>
              <w:t>654,4106</w:t>
            </w:r>
            <w:r w:rsidR="008E512E">
              <w:rPr>
                <w:rFonts w:ascii="Times New Roman" w:hAnsi="Times New Roman" w:cs="Times New Roman"/>
              </w:rPr>
              <w:t>5</w:t>
            </w:r>
            <w:r w:rsidR="008E512E" w:rsidRPr="000E60B5">
              <w:rPr>
                <w:rFonts w:ascii="Times New Roman" w:hAnsi="Times New Roman" w:cs="Times New Roman"/>
              </w:rPr>
              <w:t xml:space="preserve"> тыс. рублей.</w:t>
            </w:r>
          </w:p>
          <w:p w:rsidR="004B3435" w:rsidRDefault="004B3435" w:rsidP="008E512E">
            <w:pPr>
              <w:rPr>
                <w:rFonts w:ascii="Times New Roman" w:hAnsi="Times New Roman" w:cs="Times New Roman"/>
              </w:rPr>
            </w:pPr>
            <w:r>
              <w:rPr>
                <w:rFonts w:ascii="Times New Roman" w:hAnsi="Times New Roman" w:cs="Times New Roman"/>
              </w:rPr>
              <w:t>в 2021</w:t>
            </w:r>
            <w:r w:rsidRPr="000E60B5">
              <w:rPr>
                <w:rFonts w:ascii="Times New Roman" w:hAnsi="Times New Roman" w:cs="Times New Roman"/>
              </w:rPr>
              <w:t xml:space="preserve"> году – </w:t>
            </w:r>
            <w:r>
              <w:rPr>
                <w:rFonts w:ascii="Times New Roman" w:hAnsi="Times New Roman" w:cs="Times New Roman"/>
              </w:rPr>
              <w:t>654,41065</w:t>
            </w:r>
            <w:r w:rsidRPr="000E60B5">
              <w:rPr>
                <w:rFonts w:ascii="Times New Roman" w:hAnsi="Times New Roman" w:cs="Times New Roman"/>
              </w:rPr>
              <w:t xml:space="preserve"> тыс. </w:t>
            </w:r>
            <w:proofErr w:type="gramStart"/>
            <w:r w:rsidRPr="000E60B5">
              <w:rPr>
                <w:rFonts w:ascii="Times New Roman" w:hAnsi="Times New Roman" w:cs="Times New Roman"/>
              </w:rPr>
              <w:t>рублей,</w:t>
            </w:r>
            <w:r>
              <w:rPr>
                <w:rFonts w:ascii="Times New Roman" w:hAnsi="Times New Roman" w:cs="Times New Roman"/>
              </w:rPr>
              <w:t xml:space="preserve">   </w:t>
            </w:r>
            <w:proofErr w:type="gramEnd"/>
            <w:r>
              <w:rPr>
                <w:rFonts w:ascii="Times New Roman" w:hAnsi="Times New Roman" w:cs="Times New Roman"/>
              </w:rPr>
              <w:t xml:space="preserve">                 </w:t>
            </w:r>
            <w:r w:rsidRPr="000E60B5">
              <w:rPr>
                <w:rFonts w:ascii="Times New Roman" w:hAnsi="Times New Roman" w:cs="Times New Roman"/>
              </w:rPr>
              <w:t>из них за счет средств местного бюджета –</w:t>
            </w:r>
            <w:r>
              <w:rPr>
                <w:rFonts w:ascii="Times New Roman" w:hAnsi="Times New Roman" w:cs="Times New Roman"/>
              </w:rPr>
              <w:t>654,41065</w:t>
            </w:r>
            <w:r w:rsidRPr="000E60B5">
              <w:rPr>
                <w:rFonts w:ascii="Times New Roman" w:hAnsi="Times New Roman" w:cs="Times New Roman"/>
              </w:rPr>
              <w:t xml:space="preserve"> тыс. рублей.</w:t>
            </w:r>
          </w:p>
          <w:p w:rsidR="004B3435" w:rsidRPr="000E60B5" w:rsidRDefault="004B3435" w:rsidP="008E512E">
            <w:pPr>
              <w:rPr>
                <w:rFonts w:ascii="Times New Roman" w:hAnsi="Times New Roman" w:cs="Times New Roman"/>
              </w:rPr>
            </w:pPr>
            <w:r>
              <w:rPr>
                <w:rFonts w:ascii="Times New Roman" w:hAnsi="Times New Roman" w:cs="Times New Roman"/>
              </w:rPr>
              <w:t>в 2022</w:t>
            </w:r>
            <w:r w:rsidRPr="000E60B5">
              <w:rPr>
                <w:rFonts w:ascii="Times New Roman" w:hAnsi="Times New Roman" w:cs="Times New Roman"/>
              </w:rPr>
              <w:t xml:space="preserve"> году – </w:t>
            </w:r>
            <w:r>
              <w:rPr>
                <w:rFonts w:ascii="Times New Roman" w:hAnsi="Times New Roman" w:cs="Times New Roman"/>
              </w:rPr>
              <w:t>654,41065</w:t>
            </w:r>
            <w:r w:rsidRPr="000E60B5">
              <w:rPr>
                <w:rFonts w:ascii="Times New Roman" w:hAnsi="Times New Roman" w:cs="Times New Roman"/>
              </w:rPr>
              <w:t xml:space="preserve"> тыс. </w:t>
            </w:r>
            <w:proofErr w:type="gramStart"/>
            <w:r w:rsidRPr="000E60B5">
              <w:rPr>
                <w:rFonts w:ascii="Times New Roman" w:hAnsi="Times New Roman" w:cs="Times New Roman"/>
              </w:rPr>
              <w:t>рублей,</w:t>
            </w:r>
            <w:r>
              <w:rPr>
                <w:rFonts w:ascii="Times New Roman" w:hAnsi="Times New Roman" w:cs="Times New Roman"/>
              </w:rPr>
              <w:t xml:space="preserve">   </w:t>
            </w:r>
            <w:proofErr w:type="gramEnd"/>
            <w:r>
              <w:rPr>
                <w:rFonts w:ascii="Times New Roman" w:hAnsi="Times New Roman" w:cs="Times New Roman"/>
              </w:rPr>
              <w:t xml:space="preserve">                 </w:t>
            </w:r>
            <w:r w:rsidRPr="000E60B5">
              <w:rPr>
                <w:rFonts w:ascii="Times New Roman" w:hAnsi="Times New Roman" w:cs="Times New Roman"/>
              </w:rPr>
              <w:t>из них за счет средств местного бюджета –</w:t>
            </w:r>
            <w:r>
              <w:rPr>
                <w:rFonts w:ascii="Times New Roman" w:hAnsi="Times New Roman" w:cs="Times New Roman"/>
              </w:rPr>
              <w:t>654,41065</w:t>
            </w:r>
            <w:r w:rsidRPr="000E60B5">
              <w:rPr>
                <w:rFonts w:ascii="Times New Roman" w:hAnsi="Times New Roman" w:cs="Times New Roman"/>
              </w:rPr>
              <w:t xml:space="preserve"> тыс. рублей.</w:t>
            </w:r>
          </w:p>
        </w:tc>
      </w:tr>
      <w:tr w:rsidR="008E512E" w:rsidRPr="000E60B5" w:rsidTr="008E512E">
        <w:tc>
          <w:tcPr>
            <w:tcW w:w="4820" w:type="dxa"/>
          </w:tcPr>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lastRenderedPageBreak/>
              <w:t>Ожидаемые результаты реализации</w:t>
            </w:r>
          </w:p>
          <w:p w:rsidR="008E512E" w:rsidRPr="000E60B5" w:rsidRDefault="008E512E" w:rsidP="008E512E">
            <w:pPr>
              <w:pStyle w:val="a5"/>
              <w:tabs>
                <w:tab w:val="left" w:pos="0"/>
              </w:tabs>
              <w:ind w:left="0"/>
              <w:rPr>
                <w:rFonts w:ascii="Times New Roman" w:hAnsi="Times New Roman"/>
              </w:rPr>
            </w:pPr>
            <w:r w:rsidRPr="000E60B5">
              <w:rPr>
                <w:rFonts w:ascii="Times New Roman" w:hAnsi="Times New Roman"/>
              </w:rPr>
              <w:t>Подпрограммы</w:t>
            </w:r>
          </w:p>
        </w:tc>
        <w:tc>
          <w:tcPr>
            <w:tcW w:w="4819" w:type="dxa"/>
          </w:tcPr>
          <w:p w:rsidR="008E512E" w:rsidRPr="000E60B5" w:rsidRDefault="008E512E" w:rsidP="008E512E">
            <w:pPr>
              <w:jc w:val="both"/>
              <w:rPr>
                <w:rFonts w:ascii="Times New Roman" w:hAnsi="Times New Roman" w:cs="Times New Roman"/>
              </w:rPr>
            </w:pPr>
            <w:r w:rsidRPr="000E60B5">
              <w:rPr>
                <w:rFonts w:ascii="Times New Roman" w:hAnsi="Times New Roman" w:cs="Times New Roman"/>
              </w:rPr>
              <w:t xml:space="preserve">Переселение </w:t>
            </w:r>
            <w:r>
              <w:rPr>
                <w:rFonts w:ascii="Times New Roman" w:hAnsi="Times New Roman" w:cs="Times New Roman"/>
              </w:rPr>
              <w:t>48</w:t>
            </w:r>
            <w:r w:rsidRPr="000E60B5">
              <w:rPr>
                <w:rFonts w:ascii="Times New Roman" w:hAnsi="Times New Roman" w:cs="Times New Roman"/>
              </w:rPr>
              <w:t xml:space="preserve"> семей, проживающих в аварийном жилищном фонде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 xml:space="preserve">» в благоустроенные жилые помещения, соответствующие установленным санитарным и техническим правилам и </w:t>
            </w:r>
            <w:proofErr w:type="gramStart"/>
            <w:r w:rsidRPr="000E60B5">
              <w:rPr>
                <w:rFonts w:ascii="Times New Roman" w:hAnsi="Times New Roman" w:cs="Times New Roman"/>
              </w:rPr>
              <w:t>нормам;</w:t>
            </w:r>
            <w:r>
              <w:rPr>
                <w:rFonts w:ascii="Times New Roman" w:hAnsi="Times New Roman" w:cs="Times New Roman"/>
              </w:rPr>
              <w:t xml:space="preserve">   </w:t>
            </w:r>
            <w:proofErr w:type="gramEnd"/>
            <w:r>
              <w:rPr>
                <w:rFonts w:ascii="Times New Roman" w:hAnsi="Times New Roman" w:cs="Times New Roman"/>
              </w:rPr>
              <w:t xml:space="preserve">                                   </w:t>
            </w:r>
            <w:r w:rsidRPr="000E60B5">
              <w:rPr>
                <w:rFonts w:ascii="Times New Roman" w:hAnsi="Times New Roman" w:cs="Times New Roman"/>
              </w:rPr>
              <w:t>ликвидация и  (или)  реконструкция 2,</w:t>
            </w:r>
            <w:r>
              <w:rPr>
                <w:rFonts w:ascii="Times New Roman" w:hAnsi="Times New Roman" w:cs="Times New Roman"/>
              </w:rPr>
              <w:t>85</w:t>
            </w:r>
            <w:r w:rsidRPr="000E60B5">
              <w:rPr>
                <w:rFonts w:ascii="Times New Roman" w:hAnsi="Times New Roman" w:cs="Times New Roman"/>
              </w:rPr>
              <w:t xml:space="preserve"> тыс. кв. метров аварийного жилищного фонда </w:t>
            </w:r>
          </w:p>
        </w:tc>
      </w:tr>
    </w:tbl>
    <w:p w:rsidR="008E512E" w:rsidRPr="000E60B5" w:rsidRDefault="008E512E" w:rsidP="008E512E">
      <w:pPr>
        <w:pStyle w:val="11"/>
        <w:spacing w:before="0" w:line="240" w:lineRule="auto"/>
        <w:ind w:firstLine="0"/>
        <w:rPr>
          <w:sz w:val="22"/>
          <w:szCs w:val="22"/>
        </w:rPr>
      </w:pPr>
    </w:p>
    <w:p w:rsidR="008E512E" w:rsidRPr="000E60B5" w:rsidRDefault="008E512E" w:rsidP="008E512E">
      <w:pPr>
        <w:pStyle w:val="11"/>
        <w:spacing w:before="0" w:line="240" w:lineRule="auto"/>
        <w:rPr>
          <w:sz w:val="22"/>
          <w:szCs w:val="22"/>
        </w:rPr>
      </w:pPr>
      <w:r w:rsidRPr="000E60B5">
        <w:rPr>
          <w:sz w:val="22"/>
          <w:szCs w:val="22"/>
        </w:rPr>
        <w:t xml:space="preserve">1. Общая характеристика решения проблемы переселения граждан с аварийного жилищного фонда в сельском поселении «село </w:t>
      </w:r>
      <w:proofErr w:type="spellStart"/>
      <w:r>
        <w:rPr>
          <w:sz w:val="22"/>
          <w:szCs w:val="22"/>
        </w:rPr>
        <w:t>Аянка</w:t>
      </w:r>
      <w:proofErr w:type="spellEnd"/>
      <w:r w:rsidRPr="000E60B5">
        <w:rPr>
          <w:sz w:val="22"/>
          <w:szCs w:val="22"/>
        </w:rPr>
        <w:t>»</w:t>
      </w:r>
    </w:p>
    <w:p w:rsidR="008E512E" w:rsidRPr="000E60B5" w:rsidRDefault="008E512E" w:rsidP="008E512E">
      <w:pPr>
        <w:pStyle w:val="11"/>
        <w:spacing w:before="0" w:line="240" w:lineRule="auto"/>
        <w:ind w:left="720" w:firstLine="0"/>
        <w:jc w:val="center"/>
        <w:rPr>
          <w:sz w:val="22"/>
          <w:szCs w:val="22"/>
        </w:rPr>
      </w:pPr>
    </w:p>
    <w:p w:rsidR="008E512E" w:rsidRPr="000E60B5" w:rsidRDefault="008E512E" w:rsidP="008E512E">
      <w:pPr>
        <w:pStyle w:val="11"/>
        <w:spacing w:before="0" w:line="240" w:lineRule="auto"/>
        <w:rPr>
          <w:sz w:val="22"/>
          <w:szCs w:val="22"/>
        </w:rPr>
      </w:pPr>
      <w:r w:rsidRPr="000E60B5">
        <w:rPr>
          <w:sz w:val="22"/>
          <w:szCs w:val="22"/>
        </w:rPr>
        <w:t xml:space="preserve">Проблема обеспечения жильем населения, проживающего в аварийных жилых домах и непригодных для проживания жилых помещениях, продолжает оставаться в числе особо актуальных и первостепенных для сельского поселения «село </w:t>
      </w:r>
      <w:proofErr w:type="spellStart"/>
      <w:r>
        <w:rPr>
          <w:sz w:val="22"/>
          <w:szCs w:val="22"/>
        </w:rPr>
        <w:t>Аянка</w:t>
      </w:r>
      <w:proofErr w:type="spellEnd"/>
      <w:r w:rsidRPr="000E60B5">
        <w:rPr>
          <w:sz w:val="22"/>
          <w:szCs w:val="22"/>
        </w:rPr>
        <w:t>». Значительная часть жилищного фонда не удовлетворяет потребностям населения не только по объему, но и по своему качеству.</w:t>
      </w:r>
    </w:p>
    <w:p w:rsidR="008E512E" w:rsidRPr="000E60B5" w:rsidRDefault="008E512E" w:rsidP="008E512E">
      <w:pPr>
        <w:pStyle w:val="11"/>
        <w:spacing w:before="0" w:line="240" w:lineRule="auto"/>
        <w:rPr>
          <w:sz w:val="22"/>
          <w:szCs w:val="22"/>
        </w:rPr>
      </w:pPr>
      <w:r w:rsidRPr="000E60B5">
        <w:rPr>
          <w:sz w:val="22"/>
          <w:szCs w:val="22"/>
        </w:rPr>
        <w:t xml:space="preserve">По данным территориального органа Федеральной службы государственной статистики по Камчатскому краю, общая площадь жилых помещений в сельском поселении «село </w:t>
      </w:r>
      <w:proofErr w:type="spellStart"/>
      <w:r>
        <w:rPr>
          <w:sz w:val="22"/>
          <w:szCs w:val="22"/>
        </w:rPr>
        <w:t>Аянка</w:t>
      </w:r>
      <w:proofErr w:type="spellEnd"/>
      <w:r w:rsidR="004B3435">
        <w:rPr>
          <w:sz w:val="22"/>
          <w:szCs w:val="22"/>
        </w:rPr>
        <w:t>» по состоянию на 1 января 2017</w:t>
      </w:r>
      <w:r w:rsidRPr="000E60B5">
        <w:rPr>
          <w:sz w:val="22"/>
          <w:szCs w:val="22"/>
        </w:rPr>
        <w:t xml:space="preserve"> года составила </w:t>
      </w:r>
      <w:r>
        <w:rPr>
          <w:sz w:val="22"/>
          <w:szCs w:val="22"/>
        </w:rPr>
        <w:t>5,7</w:t>
      </w:r>
      <w:r w:rsidRPr="000E60B5">
        <w:rPr>
          <w:sz w:val="22"/>
          <w:szCs w:val="22"/>
        </w:rPr>
        <w:t xml:space="preserve"> тыс. кв. метров, из них 2,</w:t>
      </w:r>
      <w:r>
        <w:rPr>
          <w:sz w:val="22"/>
          <w:szCs w:val="22"/>
        </w:rPr>
        <w:t>85</w:t>
      </w:r>
      <w:r w:rsidRPr="000E60B5">
        <w:rPr>
          <w:sz w:val="22"/>
          <w:szCs w:val="22"/>
        </w:rPr>
        <w:t xml:space="preserve"> тыс. кв. метров составляет общая площадь жилых помещений в аварийных зданиях. Общая площадь жилых помещений в аварийных зданиях составляет </w:t>
      </w:r>
      <w:r w:rsidR="004B3435">
        <w:rPr>
          <w:sz w:val="22"/>
          <w:szCs w:val="22"/>
        </w:rPr>
        <w:t>7</w:t>
      </w:r>
      <w:r>
        <w:rPr>
          <w:sz w:val="22"/>
          <w:szCs w:val="22"/>
        </w:rPr>
        <w:t>0,0</w:t>
      </w:r>
      <w:r w:rsidRPr="000E60B5">
        <w:rPr>
          <w:sz w:val="22"/>
          <w:szCs w:val="22"/>
        </w:rPr>
        <w:t xml:space="preserve"> % от общей площади жилых помещений в сельском поселении «село </w:t>
      </w:r>
      <w:proofErr w:type="spellStart"/>
      <w:r>
        <w:rPr>
          <w:sz w:val="22"/>
          <w:szCs w:val="22"/>
        </w:rPr>
        <w:t>Аянка</w:t>
      </w:r>
      <w:proofErr w:type="spellEnd"/>
      <w:r w:rsidRPr="000E60B5">
        <w:rPr>
          <w:sz w:val="22"/>
          <w:szCs w:val="22"/>
        </w:rPr>
        <w:t>».</w:t>
      </w:r>
    </w:p>
    <w:p w:rsidR="008E512E" w:rsidRPr="000E60B5" w:rsidRDefault="008E512E" w:rsidP="008E512E">
      <w:pPr>
        <w:pStyle w:val="11"/>
        <w:spacing w:before="0" w:line="240" w:lineRule="auto"/>
        <w:rPr>
          <w:sz w:val="22"/>
          <w:szCs w:val="22"/>
        </w:rPr>
      </w:pPr>
      <w:r w:rsidRPr="000E60B5">
        <w:rPr>
          <w:sz w:val="22"/>
          <w:szCs w:val="22"/>
        </w:rPr>
        <w:t xml:space="preserve">Существующий жилищный фонд в сельском поселении «село </w:t>
      </w:r>
      <w:proofErr w:type="spellStart"/>
      <w:r>
        <w:rPr>
          <w:sz w:val="22"/>
          <w:szCs w:val="22"/>
        </w:rPr>
        <w:t>Аянка</w:t>
      </w:r>
      <w:proofErr w:type="spellEnd"/>
      <w:r w:rsidRPr="000E60B5">
        <w:rPr>
          <w:sz w:val="22"/>
          <w:szCs w:val="22"/>
        </w:rPr>
        <w:t>» в настоящее время имеет тенденцию к старению и ветшанию. Основные причины, приводящие к ускоренному старению жилищного фонда и, как следствие,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8E512E" w:rsidRPr="000E60B5" w:rsidRDefault="008E512E" w:rsidP="008E512E">
      <w:pPr>
        <w:pStyle w:val="11"/>
        <w:spacing w:before="0" w:line="240" w:lineRule="auto"/>
        <w:rPr>
          <w:sz w:val="22"/>
          <w:szCs w:val="22"/>
        </w:rPr>
      </w:pPr>
      <w:r w:rsidRPr="000E60B5">
        <w:rPr>
          <w:sz w:val="22"/>
          <w:szCs w:val="22"/>
        </w:rPr>
        <w:t xml:space="preserve">Администрация сельского поселения «село </w:t>
      </w:r>
      <w:proofErr w:type="spellStart"/>
      <w:r>
        <w:rPr>
          <w:sz w:val="22"/>
          <w:szCs w:val="22"/>
        </w:rPr>
        <w:t>Аянка</w:t>
      </w:r>
      <w:proofErr w:type="spellEnd"/>
      <w:r w:rsidRPr="000E60B5">
        <w:rPr>
          <w:sz w:val="22"/>
          <w:szCs w:val="22"/>
        </w:rPr>
        <w:t>» не имеет возможности предоставить на условиях социального найма гражданам, проживающим в аварийных жилых домах и непригодных для проживания жилых помещениях,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8E512E" w:rsidRPr="000E60B5" w:rsidRDefault="008E512E" w:rsidP="008E512E">
      <w:pPr>
        <w:pStyle w:val="11"/>
        <w:spacing w:before="0" w:line="240" w:lineRule="auto"/>
        <w:rPr>
          <w:sz w:val="22"/>
          <w:szCs w:val="22"/>
        </w:rPr>
      </w:pPr>
      <w:r w:rsidRPr="000E60B5">
        <w:rPr>
          <w:sz w:val="22"/>
          <w:szCs w:val="22"/>
        </w:rPr>
        <w:t>Предпринимаемых мер по решению проблемы переселения граждан из аварийных жилых домов и непригодных для проживания жилых помещений недостаточно. Решение проблемы возможно программным целевым методом.</w:t>
      </w:r>
    </w:p>
    <w:p w:rsidR="008E512E" w:rsidRPr="000E60B5" w:rsidRDefault="008E512E" w:rsidP="008E512E">
      <w:pPr>
        <w:pStyle w:val="11"/>
        <w:spacing w:before="0" w:line="240" w:lineRule="auto"/>
        <w:rPr>
          <w:sz w:val="22"/>
          <w:szCs w:val="22"/>
        </w:rPr>
      </w:pPr>
      <w:r w:rsidRPr="000E60B5">
        <w:rPr>
          <w:sz w:val="22"/>
          <w:szCs w:val="22"/>
        </w:rPr>
        <w:t>Настоящая Подпрограмма разработана во исполнение решений заседания Правительства Российской Федерации от 02 сентября 2010 года N 39.</w:t>
      </w:r>
    </w:p>
    <w:p w:rsidR="008E512E" w:rsidRPr="000E60B5" w:rsidRDefault="008E512E" w:rsidP="008E512E">
      <w:pPr>
        <w:ind w:firstLine="720"/>
        <w:jc w:val="both"/>
        <w:rPr>
          <w:rFonts w:ascii="Times New Roman" w:hAnsi="Times New Roman" w:cs="Times New Roman"/>
        </w:rPr>
      </w:pPr>
      <w:r w:rsidRPr="000E60B5">
        <w:rPr>
          <w:rFonts w:ascii="Times New Roman" w:hAnsi="Times New Roman" w:cs="Times New Roman"/>
        </w:rPr>
        <w:t xml:space="preserve">Подпрограмма направлена на обеспечение граждан, проживающих в аварийных домах и непригодных для проживания жилых помещениях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 соответствующими установленным санитарно-техническим нормам и требованиям.</w:t>
      </w:r>
    </w:p>
    <w:p w:rsidR="008E512E" w:rsidRPr="000E60B5" w:rsidRDefault="008E512E" w:rsidP="008E512E">
      <w:pPr>
        <w:pStyle w:val="11"/>
        <w:spacing w:before="0" w:line="240" w:lineRule="auto"/>
        <w:ind w:left="720" w:firstLine="0"/>
        <w:rPr>
          <w:sz w:val="22"/>
          <w:szCs w:val="22"/>
        </w:rPr>
      </w:pPr>
    </w:p>
    <w:p w:rsidR="008E512E" w:rsidRPr="000E60B5" w:rsidRDefault="008E512E" w:rsidP="008E512E">
      <w:pPr>
        <w:pStyle w:val="11"/>
        <w:numPr>
          <w:ilvl w:val="0"/>
          <w:numId w:val="14"/>
        </w:numPr>
        <w:spacing w:before="0" w:after="240" w:line="240" w:lineRule="auto"/>
        <w:jc w:val="center"/>
        <w:rPr>
          <w:sz w:val="22"/>
          <w:szCs w:val="22"/>
        </w:rPr>
      </w:pPr>
      <w:r w:rsidRPr="000E60B5">
        <w:rPr>
          <w:sz w:val="22"/>
          <w:szCs w:val="22"/>
        </w:rPr>
        <w:t>Цели, задачи Подпрограммы</w:t>
      </w:r>
      <w:r w:rsidR="002363D5">
        <w:rPr>
          <w:sz w:val="22"/>
          <w:szCs w:val="22"/>
        </w:rPr>
        <w:t xml:space="preserve"> 2,</w:t>
      </w:r>
      <w:r w:rsidRPr="000E60B5">
        <w:rPr>
          <w:sz w:val="22"/>
          <w:szCs w:val="22"/>
        </w:rPr>
        <w:t xml:space="preserve"> сроки и механизмы ее реализации</w:t>
      </w:r>
      <w:r w:rsidR="002363D5">
        <w:rPr>
          <w:sz w:val="22"/>
          <w:szCs w:val="22"/>
        </w:rPr>
        <w:t>.</w:t>
      </w:r>
    </w:p>
    <w:p w:rsidR="008E512E" w:rsidRPr="000E60B5" w:rsidRDefault="008E512E" w:rsidP="008E512E">
      <w:pPr>
        <w:pStyle w:val="11"/>
        <w:spacing w:before="0" w:line="276" w:lineRule="auto"/>
        <w:ind w:firstLine="709"/>
        <w:rPr>
          <w:sz w:val="22"/>
          <w:szCs w:val="22"/>
        </w:rPr>
      </w:pPr>
      <w:r w:rsidRPr="000E60B5">
        <w:rPr>
          <w:sz w:val="22"/>
          <w:szCs w:val="22"/>
        </w:rPr>
        <w:t>2.1. Целью Подпрограммы</w:t>
      </w:r>
      <w:r w:rsidR="002363D5">
        <w:rPr>
          <w:sz w:val="22"/>
          <w:szCs w:val="22"/>
        </w:rPr>
        <w:t xml:space="preserve"> 2</w:t>
      </w:r>
      <w:r w:rsidRPr="000E60B5">
        <w:rPr>
          <w:sz w:val="22"/>
          <w:szCs w:val="22"/>
        </w:rPr>
        <w:t xml:space="preserve"> является финансовое и организационное обеспечение переселения граждан из аварийных жилых домов и непригодных для проживания жилых помещений в сельском поселении «село </w:t>
      </w:r>
      <w:proofErr w:type="spellStart"/>
      <w:r>
        <w:rPr>
          <w:sz w:val="22"/>
          <w:szCs w:val="22"/>
        </w:rPr>
        <w:t>Аянка</w:t>
      </w:r>
      <w:proofErr w:type="spellEnd"/>
      <w:r w:rsidRPr="000E60B5">
        <w:rPr>
          <w:sz w:val="22"/>
          <w:szCs w:val="22"/>
        </w:rPr>
        <w:t>».</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 xml:space="preserve">2.2. Для достижения поставленной цели необходимо решить задачу переселения граждан из аварийных жилых домов и непригодных для проживания жилых помещений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 за счет средств краевого и местных бюджетов.</w:t>
      </w:r>
    </w:p>
    <w:p w:rsidR="008E512E" w:rsidRPr="000E60B5" w:rsidRDefault="008E512E" w:rsidP="008E512E">
      <w:pPr>
        <w:ind w:firstLine="709"/>
        <w:jc w:val="center"/>
        <w:rPr>
          <w:rFonts w:ascii="Times New Roman" w:hAnsi="Times New Roman" w:cs="Times New Roman"/>
        </w:rPr>
      </w:pPr>
      <w:r>
        <w:rPr>
          <w:rFonts w:ascii="Times New Roman" w:hAnsi="Times New Roman" w:cs="Times New Roman"/>
        </w:rPr>
        <w:t>3</w:t>
      </w:r>
      <w:r w:rsidRPr="000E60B5">
        <w:rPr>
          <w:rFonts w:ascii="Times New Roman" w:hAnsi="Times New Roman" w:cs="Times New Roman"/>
        </w:rPr>
        <w:t>. Механизм реализации мероприятий Подпрограммы</w:t>
      </w:r>
      <w:r w:rsidR="002363D5">
        <w:rPr>
          <w:rFonts w:ascii="Times New Roman" w:hAnsi="Times New Roman" w:cs="Times New Roman"/>
        </w:rPr>
        <w:t xml:space="preserve"> 2</w:t>
      </w:r>
      <w:r w:rsidRPr="000E60B5">
        <w:rPr>
          <w:rFonts w:ascii="Times New Roman" w:hAnsi="Times New Roman" w:cs="Times New Roman"/>
        </w:rPr>
        <w:t>:</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1) расчет потребности в финансовых средствах на реализацию мероприятий Подпрограммы</w:t>
      </w:r>
      <w:r w:rsidR="002363D5">
        <w:rPr>
          <w:rFonts w:ascii="Times New Roman" w:hAnsi="Times New Roman" w:cs="Times New Roman"/>
        </w:rPr>
        <w:t xml:space="preserve"> 2</w:t>
      </w:r>
      <w:r w:rsidRPr="000E60B5">
        <w:rPr>
          <w:rFonts w:ascii="Times New Roman" w:hAnsi="Times New Roman" w:cs="Times New Roman"/>
        </w:rPr>
        <w:t xml:space="preserve"> в текущем финансовом году и подготовка соответствующих материалов для внесения изменений в краевой и местные бюджеты;</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lastRenderedPageBreak/>
        <w:t xml:space="preserve">2) заключение соглашений с Министерством строительства Камчатского края о предоставлении субсидии и органами местного самоуправлении </w:t>
      </w:r>
      <w:proofErr w:type="spellStart"/>
      <w:r w:rsidRPr="000E60B5">
        <w:rPr>
          <w:rFonts w:ascii="Times New Roman" w:hAnsi="Times New Roman" w:cs="Times New Roman"/>
        </w:rPr>
        <w:t>Пенжинского</w:t>
      </w:r>
      <w:proofErr w:type="spellEnd"/>
      <w:r w:rsidRPr="000E60B5">
        <w:rPr>
          <w:rFonts w:ascii="Times New Roman" w:hAnsi="Times New Roman" w:cs="Times New Roman"/>
        </w:rPr>
        <w:t xml:space="preserve"> района на осуществление мероприятий по переселению граждан из аварийного и непригодного для проживания жилищного фонда;</w:t>
      </w:r>
    </w:p>
    <w:p w:rsidR="008E512E" w:rsidRPr="000E60B5" w:rsidRDefault="008E512E" w:rsidP="008E512E">
      <w:pPr>
        <w:ind w:firstLine="709"/>
        <w:jc w:val="both"/>
        <w:rPr>
          <w:rFonts w:ascii="Times New Roman" w:hAnsi="Times New Roman" w:cs="Times New Roman"/>
        </w:rPr>
      </w:pPr>
      <w:r w:rsidRPr="000E60B5">
        <w:rPr>
          <w:rFonts w:ascii="Times New Roman" w:hAnsi="Times New Roman" w:cs="Times New Roman"/>
        </w:rPr>
        <w:t>3) снос аварийных жилых домов за счет средств местных бюджетов;</w:t>
      </w:r>
    </w:p>
    <w:p w:rsidR="008E512E" w:rsidRPr="000E60B5" w:rsidRDefault="008E512E" w:rsidP="008E512E">
      <w:pPr>
        <w:jc w:val="both"/>
        <w:rPr>
          <w:rFonts w:ascii="Times New Roman" w:hAnsi="Times New Roman" w:cs="Times New Roman"/>
        </w:rPr>
      </w:pPr>
      <w:r>
        <w:rPr>
          <w:rFonts w:ascii="Times New Roman" w:hAnsi="Times New Roman" w:cs="Times New Roman"/>
        </w:rPr>
        <w:t xml:space="preserve">          </w:t>
      </w:r>
      <w:r w:rsidRPr="000E60B5">
        <w:rPr>
          <w:rFonts w:ascii="Times New Roman" w:hAnsi="Times New Roman" w:cs="Times New Roman"/>
        </w:rPr>
        <w:t xml:space="preserve"> Прогнозируемые расходы на реализацию мероприятий Подпрограммы</w:t>
      </w:r>
      <w:r w:rsidR="002363D5">
        <w:rPr>
          <w:rFonts w:ascii="Times New Roman" w:hAnsi="Times New Roman" w:cs="Times New Roman"/>
        </w:rPr>
        <w:t xml:space="preserve"> 2</w:t>
      </w:r>
      <w:r w:rsidRPr="000E60B5">
        <w:rPr>
          <w:rFonts w:ascii="Times New Roman" w:hAnsi="Times New Roman" w:cs="Times New Roman"/>
        </w:rPr>
        <w:t xml:space="preserve"> рассчитаны как произведение величины общей площади жилых помещений в ветхих и аварийных жилых домах в </w:t>
      </w:r>
      <w:proofErr w:type="spellStart"/>
      <w:r w:rsidRPr="000E60B5">
        <w:rPr>
          <w:rFonts w:ascii="Times New Roman" w:hAnsi="Times New Roman" w:cs="Times New Roman"/>
        </w:rPr>
        <w:t>Пенжинском</w:t>
      </w:r>
      <w:proofErr w:type="spellEnd"/>
      <w:r w:rsidRPr="000E60B5">
        <w:rPr>
          <w:rFonts w:ascii="Times New Roman" w:hAnsi="Times New Roman" w:cs="Times New Roman"/>
        </w:rPr>
        <w:t xml:space="preserve"> районе по состоянию на 1 января 2013 года и стоимости </w:t>
      </w:r>
      <w:smartTag w:uri="urn:schemas-microsoft-com:office:smarttags" w:element="metricconverter">
        <w:smartTagPr>
          <w:attr w:name="ProductID" w:val="1 кв. метра"/>
        </w:smartTagPr>
        <w:r w:rsidRPr="000E60B5">
          <w:rPr>
            <w:rFonts w:ascii="Times New Roman" w:hAnsi="Times New Roman" w:cs="Times New Roman"/>
          </w:rPr>
          <w:t>1 кв. метра</w:t>
        </w:r>
      </w:smartTag>
      <w:r w:rsidRPr="000E60B5">
        <w:rPr>
          <w:rFonts w:ascii="Times New Roman" w:hAnsi="Times New Roman" w:cs="Times New Roman"/>
        </w:rPr>
        <w:t xml:space="preserve"> общей п</w:t>
      </w:r>
      <w:r>
        <w:rPr>
          <w:rFonts w:ascii="Times New Roman" w:hAnsi="Times New Roman" w:cs="Times New Roman"/>
        </w:rPr>
        <w:t xml:space="preserve">лощади жилья, утвержденной для </w:t>
      </w:r>
      <w:r w:rsidRPr="000E60B5">
        <w:rPr>
          <w:rFonts w:ascii="Times New Roman" w:hAnsi="Times New Roman" w:cs="Times New Roman"/>
        </w:rPr>
        <w:t xml:space="preserve"> </w:t>
      </w:r>
      <w:proofErr w:type="spellStart"/>
      <w:r w:rsidRPr="000E60B5">
        <w:rPr>
          <w:rFonts w:ascii="Times New Roman" w:hAnsi="Times New Roman" w:cs="Times New Roman"/>
        </w:rPr>
        <w:t>Пенжинского</w:t>
      </w:r>
      <w:proofErr w:type="spellEnd"/>
      <w:r w:rsidRPr="000E60B5">
        <w:rPr>
          <w:rFonts w:ascii="Times New Roman" w:hAnsi="Times New Roman" w:cs="Times New Roman"/>
        </w:rPr>
        <w:t xml:space="preserve"> района приказом Министерства регионального развития Российской Федерации от 27.12.2012 № 554 «О средней рыночной стоимости 1 квадратного метра общей площади жилья по субъектам Российской Федерации в 2013 году».</w:t>
      </w:r>
    </w:p>
    <w:p w:rsidR="008E512E" w:rsidRPr="000E60B5" w:rsidRDefault="008E512E" w:rsidP="002765C8">
      <w:pPr>
        <w:ind w:firstLine="644"/>
        <w:jc w:val="both"/>
        <w:rPr>
          <w:rFonts w:ascii="Times New Roman" w:hAnsi="Times New Roman" w:cs="Times New Roman"/>
        </w:rPr>
      </w:pPr>
      <w:r w:rsidRPr="000E60B5">
        <w:rPr>
          <w:rFonts w:ascii="Times New Roman" w:hAnsi="Times New Roman" w:cs="Times New Roman"/>
        </w:rPr>
        <w:t>Общий объем финансирования мероприятий Подпрограммы</w:t>
      </w:r>
      <w:r w:rsidR="002363D5">
        <w:rPr>
          <w:rFonts w:ascii="Times New Roman" w:hAnsi="Times New Roman" w:cs="Times New Roman"/>
        </w:rPr>
        <w:t xml:space="preserve"> 2</w:t>
      </w:r>
      <w:r w:rsidRPr="000E60B5">
        <w:rPr>
          <w:rFonts w:ascii="Times New Roman" w:hAnsi="Times New Roman" w:cs="Times New Roman"/>
        </w:rPr>
        <w:t xml:space="preserve"> составляет </w:t>
      </w:r>
      <w:r w:rsidR="002765C8">
        <w:rPr>
          <w:rFonts w:ascii="Times New Roman" w:hAnsi="Times New Roman" w:cs="Times New Roman"/>
        </w:rPr>
        <w:t>3272,05325</w:t>
      </w:r>
      <w:r w:rsidR="002765C8" w:rsidRPr="000E60B5">
        <w:rPr>
          <w:rFonts w:ascii="Times New Roman" w:hAnsi="Times New Roman" w:cs="Times New Roman"/>
        </w:rPr>
        <w:t xml:space="preserve"> </w:t>
      </w:r>
      <w:r w:rsidR="002765C8">
        <w:rPr>
          <w:rFonts w:ascii="Times New Roman" w:hAnsi="Times New Roman" w:cs="Times New Roman"/>
        </w:rPr>
        <w:t>тыс. руб.</w:t>
      </w:r>
    </w:p>
    <w:p w:rsidR="008E512E" w:rsidRPr="000E60B5" w:rsidRDefault="008E512E" w:rsidP="008E512E">
      <w:pPr>
        <w:pStyle w:val="11"/>
        <w:spacing w:before="0" w:after="240" w:line="240" w:lineRule="auto"/>
        <w:ind w:firstLine="0"/>
        <w:jc w:val="center"/>
        <w:rPr>
          <w:sz w:val="22"/>
          <w:szCs w:val="22"/>
        </w:rPr>
      </w:pPr>
      <w:r>
        <w:rPr>
          <w:sz w:val="22"/>
          <w:szCs w:val="22"/>
        </w:rPr>
        <w:t>4.</w:t>
      </w:r>
      <w:r w:rsidRPr="000E60B5">
        <w:rPr>
          <w:sz w:val="22"/>
          <w:szCs w:val="22"/>
        </w:rPr>
        <w:t xml:space="preserve">Основные мероприятия, реализуемые в сельском поселении «село </w:t>
      </w:r>
      <w:proofErr w:type="spellStart"/>
      <w:r>
        <w:rPr>
          <w:sz w:val="22"/>
          <w:szCs w:val="22"/>
        </w:rPr>
        <w:t>Аянка</w:t>
      </w:r>
      <w:proofErr w:type="spellEnd"/>
      <w:r w:rsidRPr="000E60B5">
        <w:rPr>
          <w:sz w:val="22"/>
          <w:szCs w:val="22"/>
        </w:rPr>
        <w:t>»</w:t>
      </w:r>
    </w:p>
    <w:p w:rsidR="008E512E" w:rsidRPr="000E60B5" w:rsidRDefault="008E512E" w:rsidP="002363D5">
      <w:pPr>
        <w:pStyle w:val="24"/>
        <w:spacing w:before="0" w:line="240" w:lineRule="auto"/>
        <w:rPr>
          <w:sz w:val="22"/>
          <w:szCs w:val="22"/>
        </w:rPr>
      </w:pPr>
      <w:r>
        <w:rPr>
          <w:sz w:val="22"/>
          <w:szCs w:val="22"/>
        </w:rPr>
        <w:t xml:space="preserve">4.1.  </w:t>
      </w:r>
      <w:r w:rsidRPr="000E60B5">
        <w:rPr>
          <w:sz w:val="22"/>
          <w:szCs w:val="22"/>
        </w:rPr>
        <w:t>В рамках Подпрограммы</w:t>
      </w:r>
      <w:r w:rsidR="002363D5">
        <w:rPr>
          <w:sz w:val="22"/>
          <w:szCs w:val="22"/>
        </w:rPr>
        <w:t xml:space="preserve"> 2</w:t>
      </w:r>
      <w:r w:rsidRPr="000E60B5">
        <w:rPr>
          <w:sz w:val="22"/>
          <w:szCs w:val="22"/>
        </w:rPr>
        <w:t xml:space="preserve"> будет осуществлено сле</w:t>
      </w:r>
      <w:r>
        <w:rPr>
          <w:sz w:val="22"/>
          <w:szCs w:val="22"/>
        </w:rPr>
        <w:t xml:space="preserve">дующее </w:t>
      </w:r>
      <w:proofErr w:type="gramStart"/>
      <w:r>
        <w:rPr>
          <w:sz w:val="22"/>
          <w:szCs w:val="22"/>
        </w:rPr>
        <w:t xml:space="preserve">мероприятие:   </w:t>
      </w:r>
      <w:proofErr w:type="gramEnd"/>
      <w:r>
        <w:rPr>
          <w:sz w:val="22"/>
          <w:szCs w:val="22"/>
        </w:rPr>
        <w:t xml:space="preserve">организация </w:t>
      </w:r>
      <w:r w:rsidRPr="000E60B5">
        <w:rPr>
          <w:sz w:val="22"/>
          <w:szCs w:val="22"/>
        </w:rPr>
        <w:t>переселения граждан из аварийных жилых домов и непригодных для проживания жилых помещений в соответствии с жилищным законодательством.</w:t>
      </w:r>
    </w:p>
    <w:p w:rsidR="008E512E" w:rsidRPr="000E60B5" w:rsidRDefault="008E512E" w:rsidP="002363D5">
      <w:pPr>
        <w:pStyle w:val="11"/>
        <w:spacing w:before="0" w:line="240" w:lineRule="auto"/>
        <w:ind w:left="720" w:firstLine="0"/>
        <w:rPr>
          <w:sz w:val="22"/>
          <w:szCs w:val="22"/>
        </w:rPr>
      </w:pPr>
    </w:p>
    <w:p w:rsidR="008E512E" w:rsidRPr="000E60B5" w:rsidRDefault="008E512E" w:rsidP="002363D5">
      <w:pPr>
        <w:pStyle w:val="11"/>
        <w:spacing w:before="0" w:after="240" w:line="240" w:lineRule="auto"/>
        <w:ind w:left="360" w:firstLine="0"/>
        <w:rPr>
          <w:sz w:val="22"/>
          <w:szCs w:val="22"/>
        </w:rPr>
      </w:pPr>
      <w:r>
        <w:rPr>
          <w:sz w:val="22"/>
          <w:szCs w:val="22"/>
        </w:rPr>
        <w:t xml:space="preserve">      4.2. </w:t>
      </w:r>
      <w:r w:rsidRPr="000E60B5">
        <w:rPr>
          <w:sz w:val="22"/>
          <w:szCs w:val="22"/>
        </w:rPr>
        <w:t>Участие в реализации Подпрограммы</w:t>
      </w:r>
      <w:r w:rsidR="002363D5">
        <w:rPr>
          <w:sz w:val="22"/>
          <w:szCs w:val="22"/>
        </w:rPr>
        <w:t xml:space="preserve"> 2</w:t>
      </w:r>
      <w:r w:rsidRPr="000E60B5">
        <w:rPr>
          <w:sz w:val="22"/>
          <w:szCs w:val="22"/>
        </w:rPr>
        <w:t xml:space="preserve"> государственных корпораций, акционерных обществ и государственных внебюджетных фондов</w:t>
      </w:r>
    </w:p>
    <w:p w:rsidR="008E512E" w:rsidRPr="000E60B5" w:rsidRDefault="008E512E" w:rsidP="002363D5">
      <w:pPr>
        <w:pStyle w:val="11"/>
        <w:spacing w:before="0" w:line="240" w:lineRule="auto"/>
        <w:rPr>
          <w:sz w:val="22"/>
          <w:szCs w:val="22"/>
        </w:rPr>
      </w:pPr>
      <w:r>
        <w:rPr>
          <w:sz w:val="22"/>
          <w:szCs w:val="22"/>
        </w:rPr>
        <w:t xml:space="preserve">4.3. </w:t>
      </w:r>
      <w:r w:rsidRPr="000E60B5">
        <w:rPr>
          <w:sz w:val="22"/>
          <w:szCs w:val="22"/>
        </w:rPr>
        <w:t>Участие в реализации Подпрограммы</w:t>
      </w:r>
      <w:r w:rsidR="002363D5">
        <w:rPr>
          <w:sz w:val="22"/>
          <w:szCs w:val="22"/>
        </w:rPr>
        <w:t xml:space="preserve"> 2</w:t>
      </w:r>
      <w:r w:rsidRPr="000E60B5">
        <w:rPr>
          <w:sz w:val="22"/>
          <w:szCs w:val="22"/>
        </w:rPr>
        <w:t xml:space="preserve"> государственных корпораций, акционерных обществ и государственных внебюджетных фондов не предусмотрено.</w:t>
      </w:r>
    </w:p>
    <w:p w:rsidR="008E512E" w:rsidRPr="000E60B5" w:rsidRDefault="008E512E" w:rsidP="002363D5">
      <w:pPr>
        <w:pStyle w:val="11"/>
        <w:spacing w:before="0" w:line="240" w:lineRule="auto"/>
        <w:rPr>
          <w:sz w:val="22"/>
          <w:szCs w:val="22"/>
        </w:rPr>
      </w:pPr>
    </w:p>
    <w:p w:rsidR="008E512E" w:rsidRPr="000E60B5" w:rsidRDefault="008E512E" w:rsidP="002363D5">
      <w:pPr>
        <w:pStyle w:val="11"/>
        <w:numPr>
          <w:ilvl w:val="0"/>
          <w:numId w:val="14"/>
        </w:numPr>
        <w:spacing w:before="0" w:after="240" w:line="240" w:lineRule="auto"/>
        <w:rPr>
          <w:sz w:val="22"/>
          <w:szCs w:val="22"/>
        </w:rPr>
      </w:pPr>
      <w:r w:rsidRPr="000E60B5">
        <w:rPr>
          <w:sz w:val="22"/>
          <w:szCs w:val="22"/>
        </w:rPr>
        <w:t>Меры государственного регулирования Подпрограммы</w:t>
      </w:r>
      <w:r w:rsidR="002363D5">
        <w:rPr>
          <w:sz w:val="22"/>
          <w:szCs w:val="22"/>
        </w:rPr>
        <w:t xml:space="preserve"> 2.</w:t>
      </w:r>
    </w:p>
    <w:p w:rsidR="008E512E" w:rsidRPr="000E60B5" w:rsidRDefault="008E512E" w:rsidP="002363D5">
      <w:pPr>
        <w:pStyle w:val="11"/>
        <w:spacing w:before="0" w:after="240" w:line="240" w:lineRule="auto"/>
        <w:ind w:firstLine="709"/>
        <w:rPr>
          <w:sz w:val="22"/>
          <w:szCs w:val="22"/>
        </w:rPr>
      </w:pPr>
      <w:r w:rsidRPr="000E60B5">
        <w:rPr>
          <w:sz w:val="22"/>
          <w:szCs w:val="22"/>
        </w:rPr>
        <w:t>Меры государственного регулирования Подпрограммой</w:t>
      </w:r>
      <w:r w:rsidR="002363D5">
        <w:rPr>
          <w:sz w:val="22"/>
          <w:szCs w:val="22"/>
        </w:rPr>
        <w:t xml:space="preserve"> 2</w:t>
      </w:r>
      <w:r w:rsidRPr="000E60B5">
        <w:rPr>
          <w:sz w:val="22"/>
          <w:szCs w:val="22"/>
        </w:rPr>
        <w:t xml:space="preserve"> не предусмотрены.</w:t>
      </w:r>
    </w:p>
    <w:p w:rsidR="008E512E" w:rsidRPr="000E60B5" w:rsidRDefault="008E512E" w:rsidP="002363D5">
      <w:pPr>
        <w:pStyle w:val="11"/>
        <w:numPr>
          <w:ilvl w:val="0"/>
          <w:numId w:val="14"/>
        </w:numPr>
        <w:spacing w:before="0" w:after="240" w:line="240" w:lineRule="auto"/>
        <w:ind w:left="720"/>
        <w:rPr>
          <w:sz w:val="22"/>
          <w:szCs w:val="22"/>
        </w:rPr>
      </w:pPr>
      <w:r w:rsidRPr="000E60B5">
        <w:rPr>
          <w:sz w:val="22"/>
          <w:szCs w:val="22"/>
        </w:rPr>
        <w:t>Анализ рисков реализации Подпрограммы</w:t>
      </w:r>
      <w:r w:rsidR="002363D5">
        <w:rPr>
          <w:sz w:val="22"/>
          <w:szCs w:val="22"/>
        </w:rPr>
        <w:t xml:space="preserve"> 2.</w:t>
      </w:r>
    </w:p>
    <w:p w:rsidR="008E512E" w:rsidRPr="000E60B5" w:rsidRDefault="008E512E" w:rsidP="008E512E">
      <w:pPr>
        <w:pStyle w:val="11"/>
        <w:spacing w:before="0" w:line="240" w:lineRule="auto"/>
        <w:rPr>
          <w:sz w:val="22"/>
          <w:szCs w:val="22"/>
        </w:rPr>
      </w:pPr>
      <w:r>
        <w:rPr>
          <w:sz w:val="22"/>
          <w:szCs w:val="22"/>
        </w:rPr>
        <w:t>4</w:t>
      </w:r>
      <w:r w:rsidRPr="000E60B5">
        <w:rPr>
          <w:sz w:val="22"/>
          <w:szCs w:val="22"/>
        </w:rPr>
        <w:t>.1. К рискам реализации Подпрограммы</w:t>
      </w:r>
      <w:r w:rsidR="002363D5">
        <w:rPr>
          <w:sz w:val="22"/>
          <w:szCs w:val="22"/>
        </w:rPr>
        <w:t xml:space="preserve"> 2</w:t>
      </w:r>
      <w:r w:rsidRPr="000E60B5">
        <w:rPr>
          <w:sz w:val="22"/>
          <w:szCs w:val="22"/>
        </w:rPr>
        <w:t>, которыми может управлять ответственный исполнитель, следует отнести следующие.</w:t>
      </w:r>
    </w:p>
    <w:p w:rsidR="008E512E" w:rsidRPr="000E60B5" w:rsidRDefault="008E512E" w:rsidP="008E512E">
      <w:pPr>
        <w:pStyle w:val="11"/>
        <w:spacing w:before="0" w:line="240" w:lineRule="auto"/>
        <w:rPr>
          <w:sz w:val="22"/>
          <w:szCs w:val="22"/>
        </w:rPr>
      </w:pPr>
      <w:r w:rsidRPr="000E60B5">
        <w:rPr>
          <w:sz w:val="22"/>
          <w:szCs w:val="22"/>
        </w:rPr>
        <w:t>1. Операционные риски, связанные с ошибками управления реализацией Подпрограммы</w:t>
      </w:r>
      <w:r w:rsidR="002363D5">
        <w:rPr>
          <w:sz w:val="22"/>
          <w:szCs w:val="22"/>
        </w:rPr>
        <w:t xml:space="preserve"> 2</w:t>
      </w:r>
      <w:r w:rsidRPr="000E60B5">
        <w:rPr>
          <w:sz w:val="22"/>
          <w:szCs w:val="22"/>
        </w:rPr>
        <w:t>:</w:t>
      </w:r>
    </w:p>
    <w:p w:rsidR="008E512E" w:rsidRPr="000E60B5" w:rsidRDefault="008E512E" w:rsidP="008E512E">
      <w:pPr>
        <w:pStyle w:val="11"/>
        <w:spacing w:before="0" w:line="240" w:lineRule="auto"/>
        <w:rPr>
          <w:sz w:val="22"/>
          <w:szCs w:val="22"/>
        </w:rPr>
      </w:pPr>
      <w:r w:rsidRPr="000E60B5">
        <w:rPr>
          <w:sz w:val="22"/>
          <w:szCs w:val="22"/>
        </w:rPr>
        <w:t>а) риск исполнителей, который связан с возникновением проблем в реализации Подпрограммы</w:t>
      </w:r>
      <w:r w:rsidR="002363D5">
        <w:rPr>
          <w:sz w:val="22"/>
          <w:szCs w:val="22"/>
        </w:rPr>
        <w:t xml:space="preserve"> 2</w:t>
      </w:r>
      <w:r w:rsidRPr="000E60B5">
        <w:rPr>
          <w:sz w:val="22"/>
          <w:szCs w:val="22"/>
        </w:rPr>
        <w:t xml:space="preserve">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w:t>
      </w:r>
      <w:r w:rsidR="002363D5">
        <w:rPr>
          <w:sz w:val="22"/>
          <w:szCs w:val="22"/>
        </w:rPr>
        <w:t xml:space="preserve"> 2</w:t>
      </w:r>
      <w:r w:rsidRPr="000E60B5">
        <w:rPr>
          <w:sz w:val="22"/>
          <w:szCs w:val="22"/>
        </w:rPr>
        <w:t>;</w:t>
      </w:r>
    </w:p>
    <w:p w:rsidR="008E512E" w:rsidRPr="000E60B5" w:rsidRDefault="008E512E" w:rsidP="008E512E">
      <w:pPr>
        <w:pStyle w:val="11"/>
        <w:spacing w:before="0" w:line="240" w:lineRule="auto"/>
        <w:rPr>
          <w:sz w:val="22"/>
          <w:szCs w:val="22"/>
        </w:rPr>
      </w:pPr>
      <w:r w:rsidRPr="000E60B5">
        <w:rPr>
          <w:sz w:val="22"/>
          <w:szCs w:val="22"/>
        </w:rPr>
        <w:t>б) организационный риск, который связан с несоответствием организационной инфраструктуры реализации Подпрограммы</w:t>
      </w:r>
      <w:r w:rsidR="0024591F">
        <w:rPr>
          <w:sz w:val="22"/>
          <w:szCs w:val="22"/>
        </w:rPr>
        <w:t xml:space="preserve"> 2</w:t>
      </w:r>
      <w:r w:rsidRPr="000E60B5">
        <w:rPr>
          <w:sz w:val="22"/>
          <w:szCs w:val="22"/>
        </w:rPr>
        <w:t xml:space="preserve"> ее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w:t>
      </w:r>
      <w:r w:rsidR="0024591F">
        <w:rPr>
          <w:sz w:val="22"/>
          <w:szCs w:val="22"/>
        </w:rPr>
        <w:t xml:space="preserve"> 2</w:t>
      </w:r>
      <w:r w:rsidRPr="000E60B5">
        <w:rPr>
          <w:sz w:val="22"/>
          <w:szCs w:val="22"/>
        </w:rPr>
        <w:t>, а также высокая зависимость реализации мероприятий Подпрограммы</w:t>
      </w:r>
      <w:r w:rsidR="0024591F">
        <w:rPr>
          <w:sz w:val="22"/>
          <w:szCs w:val="22"/>
        </w:rPr>
        <w:t xml:space="preserve"> 2</w:t>
      </w:r>
      <w:r w:rsidRPr="000E60B5">
        <w:rPr>
          <w:sz w:val="22"/>
          <w:szCs w:val="22"/>
        </w:rPr>
        <w:t xml:space="preserve">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w:t>
      </w:r>
      <w:r w:rsidR="00972597">
        <w:rPr>
          <w:sz w:val="22"/>
          <w:szCs w:val="22"/>
        </w:rPr>
        <w:t xml:space="preserve"> 2</w:t>
      </w:r>
      <w:r w:rsidRPr="000E60B5">
        <w:rPr>
          <w:sz w:val="22"/>
          <w:szCs w:val="22"/>
        </w:rPr>
        <w:t>, срыву сроков и результатов выполнения отдельных мероприятий.</w:t>
      </w:r>
    </w:p>
    <w:p w:rsidR="008E512E" w:rsidRPr="000E60B5" w:rsidRDefault="008E512E" w:rsidP="008E512E">
      <w:pPr>
        <w:pStyle w:val="11"/>
        <w:spacing w:before="0" w:line="240" w:lineRule="auto"/>
        <w:rPr>
          <w:sz w:val="22"/>
          <w:szCs w:val="22"/>
        </w:rPr>
      </w:pPr>
      <w:r>
        <w:rPr>
          <w:sz w:val="22"/>
          <w:szCs w:val="22"/>
        </w:rPr>
        <w:t>4.2</w:t>
      </w:r>
      <w:r w:rsidRPr="000E60B5">
        <w:rPr>
          <w:sz w:val="22"/>
          <w:szCs w:val="22"/>
        </w:rPr>
        <w:t>. Риск финансового обеспечения, который связан:</w:t>
      </w:r>
    </w:p>
    <w:p w:rsidR="008E512E" w:rsidRPr="000E60B5" w:rsidRDefault="008E512E" w:rsidP="008E512E">
      <w:pPr>
        <w:pStyle w:val="11"/>
        <w:spacing w:before="0" w:line="240" w:lineRule="auto"/>
        <w:rPr>
          <w:sz w:val="22"/>
          <w:szCs w:val="22"/>
        </w:rPr>
      </w:pPr>
      <w:r w:rsidRPr="000E60B5">
        <w:rPr>
          <w:sz w:val="22"/>
          <w:szCs w:val="22"/>
        </w:rPr>
        <w:t xml:space="preserve"> а) с неполным выделением бюджетных средств (краевых и местных бюджетов) в рамках одного года на реализацию программных мероприятий, вследствие чего могут измениться запланированные объемы выполнения мероприятий;</w:t>
      </w:r>
    </w:p>
    <w:p w:rsidR="008E512E" w:rsidRPr="000E60B5" w:rsidRDefault="008E512E" w:rsidP="008E512E">
      <w:pPr>
        <w:pStyle w:val="11"/>
        <w:spacing w:before="0" w:line="240" w:lineRule="auto"/>
        <w:rPr>
          <w:sz w:val="22"/>
          <w:szCs w:val="22"/>
        </w:rPr>
      </w:pPr>
      <w:r w:rsidRPr="000E60B5">
        <w:rPr>
          <w:sz w:val="22"/>
          <w:szCs w:val="22"/>
        </w:rPr>
        <w:t xml:space="preserve">б) увеличением норматива стоимости </w:t>
      </w:r>
      <w:smartTag w:uri="urn:schemas-microsoft-com:office:smarttags" w:element="metricconverter">
        <w:smartTagPr>
          <w:attr w:name="ProductID" w:val="1 кв. метра"/>
        </w:smartTagPr>
        <w:r w:rsidRPr="000E60B5">
          <w:rPr>
            <w:sz w:val="22"/>
            <w:szCs w:val="22"/>
          </w:rPr>
          <w:t>1 кв. метра</w:t>
        </w:r>
      </w:smartTag>
      <w:r w:rsidRPr="000E60B5">
        <w:rPr>
          <w:sz w:val="22"/>
          <w:szCs w:val="22"/>
        </w:rPr>
        <w:t xml:space="preserve"> общей площади жилья по муниципальному образованию для расчета размера </w:t>
      </w:r>
      <w:proofErr w:type="spellStart"/>
      <w:r w:rsidRPr="000E60B5">
        <w:rPr>
          <w:sz w:val="22"/>
          <w:szCs w:val="22"/>
        </w:rPr>
        <w:t>софинансирования</w:t>
      </w:r>
      <w:proofErr w:type="spellEnd"/>
      <w:r w:rsidRPr="000E60B5">
        <w:rPr>
          <w:sz w:val="22"/>
          <w:szCs w:val="22"/>
        </w:rPr>
        <w:t>, в связи, с чем уточняются объемы выполнения мероприятий, что потребует внесения изменений в Подпрограмму</w:t>
      </w:r>
      <w:r w:rsidR="00972597">
        <w:rPr>
          <w:sz w:val="22"/>
          <w:szCs w:val="22"/>
        </w:rPr>
        <w:t xml:space="preserve"> 2</w:t>
      </w:r>
      <w:r w:rsidRPr="000E60B5">
        <w:rPr>
          <w:sz w:val="22"/>
          <w:szCs w:val="22"/>
        </w:rPr>
        <w:t>.</w:t>
      </w:r>
    </w:p>
    <w:p w:rsidR="008E512E" w:rsidRPr="000E60B5" w:rsidRDefault="008E512E" w:rsidP="008E512E">
      <w:pPr>
        <w:pStyle w:val="11"/>
        <w:spacing w:before="0" w:line="240" w:lineRule="auto"/>
        <w:rPr>
          <w:sz w:val="22"/>
          <w:szCs w:val="22"/>
        </w:rPr>
      </w:pPr>
      <w:r w:rsidRPr="000E60B5">
        <w:rPr>
          <w:sz w:val="22"/>
          <w:szCs w:val="22"/>
        </w:rPr>
        <w:t>В этом случае объемы средств, необходимых для финансирования мероприятий Подпрограммы</w:t>
      </w:r>
      <w:r w:rsidR="00972597">
        <w:rPr>
          <w:sz w:val="22"/>
          <w:szCs w:val="22"/>
        </w:rPr>
        <w:t xml:space="preserve"> 2</w:t>
      </w:r>
      <w:r w:rsidRPr="000E60B5">
        <w:rPr>
          <w:sz w:val="22"/>
          <w:szCs w:val="22"/>
        </w:rPr>
        <w:t xml:space="preserve"> в очередном году, уточняются, и при необходимости вносятся соответствующие предложения о внесении изменений в нормативные правовые акты сельского поселения</w:t>
      </w:r>
      <w:r>
        <w:rPr>
          <w:sz w:val="22"/>
          <w:szCs w:val="22"/>
        </w:rPr>
        <w:t xml:space="preserve">             </w:t>
      </w:r>
      <w:proofErr w:type="gramStart"/>
      <w:r>
        <w:rPr>
          <w:sz w:val="22"/>
          <w:szCs w:val="22"/>
        </w:rPr>
        <w:t xml:space="preserve">  </w:t>
      </w:r>
      <w:r w:rsidRPr="000E60B5">
        <w:rPr>
          <w:sz w:val="22"/>
          <w:szCs w:val="22"/>
        </w:rPr>
        <w:t xml:space="preserve"> «</w:t>
      </w:r>
      <w:proofErr w:type="gramEnd"/>
      <w:r w:rsidRPr="000E60B5">
        <w:rPr>
          <w:sz w:val="22"/>
          <w:szCs w:val="22"/>
        </w:rPr>
        <w:t xml:space="preserve">село </w:t>
      </w:r>
      <w:proofErr w:type="spellStart"/>
      <w:r>
        <w:rPr>
          <w:sz w:val="22"/>
          <w:szCs w:val="22"/>
        </w:rPr>
        <w:t>Аянка</w:t>
      </w:r>
      <w:proofErr w:type="spellEnd"/>
      <w:r w:rsidRPr="000E60B5">
        <w:rPr>
          <w:sz w:val="22"/>
          <w:szCs w:val="22"/>
        </w:rPr>
        <w:t>». Реализации Подпрограммы</w:t>
      </w:r>
      <w:r w:rsidR="00972597">
        <w:rPr>
          <w:sz w:val="22"/>
          <w:szCs w:val="22"/>
        </w:rPr>
        <w:t xml:space="preserve"> 2</w:t>
      </w:r>
      <w:r w:rsidRPr="000E60B5">
        <w:rPr>
          <w:sz w:val="22"/>
          <w:szCs w:val="22"/>
        </w:rPr>
        <w:t xml:space="preserve"> также угрожают следующие риски, которые связаны с изменением внешней среды и которыми невозможно</w:t>
      </w:r>
      <w:r w:rsidR="00972597">
        <w:rPr>
          <w:sz w:val="22"/>
          <w:szCs w:val="22"/>
        </w:rPr>
        <w:t xml:space="preserve"> управлять в рамках реализации П</w:t>
      </w:r>
      <w:r w:rsidRPr="000E60B5">
        <w:rPr>
          <w:sz w:val="22"/>
          <w:szCs w:val="22"/>
        </w:rPr>
        <w:t>одпрограммы</w:t>
      </w:r>
      <w:r w:rsidR="00972597">
        <w:rPr>
          <w:sz w:val="22"/>
          <w:szCs w:val="22"/>
        </w:rPr>
        <w:t xml:space="preserve"> 2</w:t>
      </w:r>
      <w:r w:rsidRPr="000E60B5">
        <w:rPr>
          <w:sz w:val="22"/>
          <w:szCs w:val="22"/>
        </w:rPr>
        <w:t>.</w:t>
      </w:r>
    </w:p>
    <w:p w:rsidR="008E512E" w:rsidRPr="000E60B5" w:rsidRDefault="008E512E" w:rsidP="008E512E">
      <w:pPr>
        <w:pStyle w:val="11"/>
        <w:spacing w:before="0" w:line="240" w:lineRule="auto"/>
        <w:rPr>
          <w:sz w:val="22"/>
          <w:szCs w:val="22"/>
        </w:rPr>
      </w:pPr>
      <w:r>
        <w:rPr>
          <w:sz w:val="22"/>
          <w:szCs w:val="22"/>
        </w:rPr>
        <w:lastRenderedPageBreak/>
        <w:t>4.3</w:t>
      </w:r>
      <w:r w:rsidRPr="000E60B5">
        <w:rPr>
          <w:sz w:val="22"/>
          <w:szCs w:val="22"/>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такие риски для реализации Подпрограммы</w:t>
      </w:r>
      <w:r w:rsidR="00972597">
        <w:rPr>
          <w:sz w:val="22"/>
          <w:szCs w:val="22"/>
        </w:rPr>
        <w:t xml:space="preserve"> 2</w:t>
      </w:r>
      <w:r w:rsidRPr="000E60B5">
        <w:rPr>
          <w:sz w:val="22"/>
          <w:szCs w:val="22"/>
        </w:rPr>
        <w:t xml:space="preserve"> могут быть качественно оценены как высокий.</w:t>
      </w:r>
    </w:p>
    <w:p w:rsidR="008E512E" w:rsidRPr="000E60B5" w:rsidRDefault="008E512E" w:rsidP="008E512E">
      <w:pPr>
        <w:pStyle w:val="11"/>
        <w:spacing w:before="0" w:line="240" w:lineRule="auto"/>
        <w:rPr>
          <w:sz w:val="22"/>
          <w:szCs w:val="22"/>
        </w:rPr>
      </w:pPr>
      <w:r>
        <w:rPr>
          <w:sz w:val="22"/>
          <w:szCs w:val="22"/>
        </w:rPr>
        <w:t>4.4</w:t>
      </w:r>
      <w:r w:rsidRPr="000E60B5">
        <w:rPr>
          <w:sz w:val="22"/>
          <w:szCs w:val="22"/>
        </w:rPr>
        <w:t>. Меры управления рисками реализации Подпрограммы</w:t>
      </w:r>
      <w:r w:rsidR="00972597">
        <w:rPr>
          <w:sz w:val="22"/>
          <w:szCs w:val="22"/>
        </w:rPr>
        <w:t xml:space="preserve"> 2</w:t>
      </w:r>
      <w:r w:rsidRPr="000E60B5">
        <w:rPr>
          <w:sz w:val="22"/>
          <w:szCs w:val="22"/>
        </w:rPr>
        <w:t xml:space="preserve"> основываются на следующих обстоятельствах:</w:t>
      </w:r>
    </w:p>
    <w:p w:rsidR="008E512E" w:rsidRPr="000E60B5" w:rsidRDefault="008E512E" w:rsidP="008E512E">
      <w:pPr>
        <w:pStyle w:val="11"/>
        <w:spacing w:before="0" w:line="240" w:lineRule="auto"/>
        <w:ind w:firstLine="360"/>
        <w:rPr>
          <w:sz w:val="22"/>
          <w:szCs w:val="22"/>
          <w:highlight w:val="yellow"/>
        </w:rPr>
      </w:pPr>
      <w:r>
        <w:rPr>
          <w:sz w:val="22"/>
          <w:szCs w:val="22"/>
        </w:rPr>
        <w:t xml:space="preserve">       4.5.</w:t>
      </w:r>
      <w:r w:rsidRPr="000E60B5">
        <w:rPr>
          <w:sz w:val="22"/>
          <w:szCs w:val="22"/>
        </w:rPr>
        <w:t xml:space="preserve"> Управление рисками реализации Подпрограммы</w:t>
      </w:r>
      <w:r w:rsidR="00972597">
        <w:rPr>
          <w:sz w:val="22"/>
          <w:szCs w:val="22"/>
        </w:rPr>
        <w:t xml:space="preserve"> 2</w:t>
      </w:r>
      <w:r w:rsidRPr="000E60B5">
        <w:rPr>
          <w:sz w:val="22"/>
          <w:szCs w:val="22"/>
        </w:rPr>
        <w:t>, которыми могут управлять ответственный исполнитель Подпрограммы</w:t>
      </w:r>
      <w:r w:rsidR="00972597">
        <w:rPr>
          <w:sz w:val="22"/>
          <w:szCs w:val="22"/>
        </w:rPr>
        <w:t xml:space="preserve"> 2</w:t>
      </w:r>
      <w:r w:rsidRPr="000E60B5">
        <w:rPr>
          <w:sz w:val="22"/>
          <w:szCs w:val="22"/>
        </w:rPr>
        <w:t>,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r w:rsidR="00972597">
        <w:rPr>
          <w:sz w:val="22"/>
          <w:szCs w:val="22"/>
        </w:rPr>
        <w:t xml:space="preserve"> 2</w:t>
      </w:r>
      <w:r w:rsidRPr="000E60B5">
        <w:rPr>
          <w:sz w:val="22"/>
          <w:szCs w:val="22"/>
        </w:rPr>
        <w:t>.</w:t>
      </w:r>
    </w:p>
    <w:p w:rsidR="008E512E" w:rsidRPr="000E60B5" w:rsidRDefault="008E512E" w:rsidP="008E512E">
      <w:pPr>
        <w:pStyle w:val="11"/>
        <w:spacing w:before="0" w:after="240" w:line="240" w:lineRule="auto"/>
        <w:jc w:val="center"/>
        <w:rPr>
          <w:sz w:val="22"/>
          <w:szCs w:val="22"/>
        </w:rPr>
      </w:pPr>
    </w:p>
    <w:p w:rsidR="008E512E" w:rsidRPr="000E60B5" w:rsidRDefault="008E512E" w:rsidP="008E512E">
      <w:pPr>
        <w:pStyle w:val="11"/>
        <w:numPr>
          <w:ilvl w:val="0"/>
          <w:numId w:val="14"/>
        </w:numPr>
        <w:spacing w:before="0" w:after="240" w:line="240" w:lineRule="auto"/>
        <w:ind w:left="720"/>
        <w:jc w:val="center"/>
        <w:rPr>
          <w:sz w:val="22"/>
          <w:szCs w:val="22"/>
        </w:rPr>
      </w:pPr>
      <w:r w:rsidRPr="000E60B5">
        <w:rPr>
          <w:sz w:val="22"/>
          <w:szCs w:val="22"/>
        </w:rPr>
        <w:t>Методика оценки эффективности Подпрограммы</w:t>
      </w:r>
      <w:r w:rsidR="00972597">
        <w:rPr>
          <w:sz w:val="22"/>
          <w:szCs w:val="22"/>
        </w:rPr>
        <w:t xml:space="preserve"> 2.</w:t>
      </w:r>
    </w:p>
    <w:p w:rsidR="008E512E" w:rsidRPr="000E60B5" w:rsidRDefault="008E512E" w:rsidP="008E512E">
      <w:pPr>
        <w:pStyle w:val="11"/>
        <w:spacing w:before="0" w:line="240" w:lineRule="auto"/>
        <w:rPr>
          <w:sz w:val="22"/>
          <w:szCs w:val="22"/>
        </w:rPr>
      </w:pPr>
      <w:r>
        <w:rPr>
          <w:sz w:val="22"/>
          <w:szCs w:val="22"/>
        </w:rPr>
        <w:t>5</w:t>
      </w:r>
      <w:r w:rsidRPr="000E60B5">
        <w:rPr>
          <w:sz w:val="22"/>
          <w:szCs w:val="22"/>
        </w:rPr>
        <w:t>.1.</w:t>
      </w:r>
      <w:r w:rsidRPr="000E60B5">
        <w:rPr>
          <w:sz w:val="22"/>
          <w:szCs w:val="22"/>
        </w:rPr>
        <w:tab/>
        <w:t>Для оценки эффективности реализации Подпрограммы</w:t>
      </w:r>
      <w:r w:rsidR="00972597">
        <w:rPr>
          <w:sz w:val="22"/>
          <w:szCs w:val="22"/>
        </w:rPr>
        <w:t xml:space="preserve"> 2</w:t>
      </w:r>
      <w:r w:rsidRPr="000E60B5">
        <w:rPr>
          <w:sz w:val="22"/>
          <w:szCs w:val="22"/>
        </w:rPr>
        <w:t xml:space="preserve"> используются следующие целевые показатели эффективности ее реализации:</w:t>
      </w:r>
    </w:p>
    <w:p w:rsidR="008E512E" w:rsidRPr="000E60B5" w:rsidRDefault="008E512E" w:rsidP="008E512E">
      <w:pPr>
        <w:pStyle w:val="11"/>
        <w:spacing w:before="0" w:line="240" w:lineRule="auto"/>
        <w:rPr>
          <w:sz w:val="22"/>
          <w:szCs w:val="22"/>
        </w:rPr>
      </w:pPr>
      <w:r w:rsidRPr="000E60B5">
        <w:rPr>
          <w:sz w:val="22"/>
          <w:szCs w:val="22"/>
        </w:rPr>
        <w:t>- численность граждан, переселенных из аварийного жилищного фонда;</w:t>
      </w:r>
    </w:p>
    <w:p w:rsidR="008E512E" w:rsidRPr="000E60B5" w:rsidRDefault="008E512E" w:rsidP="008E512E">
      <w:pPr>
        <w:pStyle w:val="11"/>
        <w:spacing w:before="0" w:line="240" w:lineRule="auto"/>
        <w:rPr>
          <w:sz w:val="22"/>
          <w:szCs w:val="22"/>
        </w:rPr>
      </w:pPr>
      <w:r w:rsidRPr="000E60B5">
        <w:rPr>
          <w:sz w:val="22"/>
          <w:szCs w:val="22"/>
        </w:rPr>
        <w:t xml:space="preserve"> - количество семей граждан, улучшивших жилищные условия (количество квартир).</w:t>
      </w:r>
    </w:p>
    <w:p w:rsidR="008E512E" w:rsidRPr="000E60B5" w:rsidRDefault="008E512E" w:rsidP="008E512E">
      <w:pPr>
        <w:pStyle w:val="11"/>
        <w:spacing w:before="0" w:line="240" w:lineRule="auto"/>
        <w:rPr>
          <w:sz w:val="22"/>
          <w:szCs w:val="22"/>
        </w:rPr>
      </w:pPr>
      <w:r>
        <w:rPr>
          <w:sz w:val="22"/>
          <w:szCs w:val="22"/>
        </w:rPr>
        <w:t>5</w:t>
      </w:r>
      <w:r w:rsidRPr="000E60B5">
        <w:rPr>
          <w:sz w:val="22"/>
          <w:szCs w:val="22"/>
        </w:rPr>
        <w:t>.2. Оценка эффективности реализации Подпрограммы</w:t>
      </w:r>
      <w:r w:rsidR="00972597">
        <w:rPr>
          <w:sz w:val="22"/>
          <w:szCs w:val="22"/>
        </w:rPr>
        <w:t xml:space="preserve"> 2</w:t>
      </w:r>
      <w:r w:rsidRPr="000E60B5">
        <w:rPr>
          <w:sz w:val="22"/>
          <w:szCs w:val="22"/>
        </w:rPr>
        <w:t xml:space="preserve"> по каждому целевому показателю осуществляется путем сравнения достигнутого значения показателя с его целевым значением и определяется по следующей формуле:</w:t>
      </w:r>
    </w:p>
    <w:p w:rsidR="008E512E" w:rsidRPr="000E60B5" w:rsidRDefault="008E512E" w:rsidP="008E512E">
      <w:pPr>
        <w:pStyle w:val="11"/>
        <w:spacing w:before="0" w:line="240" w:lineRule="auto"/>
        <w:rPr>
          <w:sz w:val="22"/>
          <w:szCs w:val="22"/>
        </w:rPr>
      </w:pPr>
      <w:proofErr w:type="spellStart"/>
      <w:r w:rsidRPr="000E60B5">
        <w:rPr>
          <w:sz w:val="22"/>
          <w:szCs w:val="22"/>
        </w:rPr>
        <w:t>Эпi</w:t>
      </w:r>
      <w:proofErr w:type="spellEnd"/>
      <w:r w:rsidRPr="000E60B5">
        <w:rPr>
          <w:sz w:val="22"/>
          <w:szCs w:val="22"/>
        </w:rPr>
        <w:t xml:space="preserve"> = </w:t>
      </w:r>
      <w:proofErr w:type="spellStart"/>
      <w:r w:rsidRPr="000E60B5">
        <w:rPr>
          <w:sz w:val="22"/>
          <w:szCs w:val="22"/>
        </w:rPr>
        <w:t>Iф</w:t>
      </w:r>
      <w:proofErr w:type="spellEnd"/>
      <w:r w:rsidRPr="000E60B5">
        <w:rPr>
          <w:sz w:val="22"/>
          <w:szCs w:val="22"/>
        </w:rPr>
        <w:t xml:space="preserve"> x 100% / </w:t>
      </w:r>
      <w:proofErr w:type="spellStart"/>
      <w:r w:rsidRPr="000E60B5">
        <w:rPr>
          <w:sz w:val="22"/>
          <w:szCs w:val="22"/>
        </w:rPr>
        <w:t>Iц</w:t>
      </w:r>
      <w:proofErr w:type="spellEnd"/>
      <w:r w:rsidRPr="000E60B5">
        <w:rPr>
          <w:sz w:val="22"/>
          <w:szCs w:val="22"/>
        </w:rPr>
        <w:t>,</w:t>
      </w:r>
    </w:p>
    <w:p w:rsidR="008E512E" w:rsidRPr="000E60B5" w:rsidRDefault="008E512E" w:rsidP="008E512E">
      <w:pPr>
        <w:pStyle w:val="11"/>
        <w:spacing w:before="0" w:line="240" w:lineRule="auto"/>
        <w:rPr>
          <w:sz w:val="22"/>
          <w:szCs w:val="22"/>
        </w:rPr>
      </w:pPr>
      <w:r w:rsidRPr="000E60B5">
        <w:rPr>
          <w:sz w:val="22"/>
          <w:szCs w:val="22"/>
        </w:rPr>
        <w:t>где:</w:t>
      </w:r>
    </w:p>
    <w:p w:rsidR="008E512E" w:rsidRPr="000E60B5" w:rsidRDefault="008E512E" w:rsidP="008E512E">
      <w:pPr>
        <w:pStyle w:val="11"/>
        <w:spacing w:before="0" w:line="240" w:lineRule="auto"/>
        <w:rPr>
          <w:sz w:val="22"/>
          <w:szCs w:val="22"/>
        </w:rPr>
      </w:pPr>
      <w:proofErr w:type="spellStart"/>
      <w:r w:rsidRPr="000E60B5">
        <w:rPr>
          <w:sz w:val="22"/>
          <w:szCs w:val="22"/>
        </w:rPr>
        <w:t>Эпi</w:t>
      </w:r>
      <w:proofErr w:type="spellEnd"/>
      <w:r w:rsidRPr="000E60B5">
        <w:rPr>
          <w:sz w:val="22"/>
          <w:szCs w:val="22"/>
        </w:rPr>
        <w:t xml:space="preserve"> - эффективность реализации Подпрограммы</w:t>
      </w:r>
      <w:r w:rsidR="00972597">
        <w:rPr>
          <w:sz w:val="22"/>
          <w:szCs w:val="22"/>
        </w:rPr>
        <w:t xml:space="preserve"> 2</w:t>
      </w:r>
      <w:r w:rsidRPr="000E60B5">
        <w:rPr>
          <w:sz w:val="22"/>
          <w:szCs w:val="22"/>
        </w:rPr>
        <w:t xml:space="preserve"> по i - ому показателю;</w:t>
      </w:r>
    </w:p>
    <w:p w:rsidR="008E512E" w:rsidRPr="000E60B5" w:rsidRDefault="008E512E" w:rsidP="008E512E">
      <w:pPr>
        <w:pStyle w:val="11"/>
        <w:spacing w:before="0" w:line="240" w:lineRule="auto"/>
        <w:rPr>
          <w:sz w:val="22"/>
          <w:szCs w:val="22"/>
        </w:rPr>
      </w:pPr>
      <w:proofErr w:type="spellStart"/>
      <w:r w:rsidRPr="000E60B5">
        <w:rPr>
          <w:sz w:val="22"/>
          <w:szCs w:val="22"/>
        </w:rPr>
        <w:t>Iф</w:t>
      </w:r>
      <w:proofErr w:type="spellEnd"/>
      <w:r w:rsidRPr="000E60B5">
        <w:rPr>
          <w:sz w:val="22"/>
          <w:szCs w:val="22"/>
        </w:rPr>
        <w:t xml:space="preserve"> - фактическое достигнутое значение i - ого показателя;</w:t>
      </w:r>
    </w:p>
    <w:p w:rsidR="008E512E" w:rsidRPr="000E60B5" w:rsidRDefault="008E512E" w:rsidP="008E512E">
      <w:pPr>
        <w:pStyle w:val="11"/>
        <w:spacing w:before="0" w:line="240" w:lineRule="auto"/>
        <w:rPr>
          <w:sz w:val="22"/>
          <w:szCs w:val="22"/>
        </w:rPr>
      </w:pPr>
      <w:proofErr w:type="spellStart"/>
      <w:r w:rsidRPr="000E60B5">
        <w:rPr>
          <w:sz w:val="22"/>
          <w:szCs w:val="22"/>
        </w:rPr>
        <w:t>Iц</w:t>
      </w:r>
      <w:proofErr w:type="spellEnd"/>
      <w:r w:rsidRPr="000E60B5">
        <w:rPr>
          <w:sz w:val="22"/>
          <w:szCs w:val="22"/>
        </w:rPr>
        <w:t xml:space="preserve"> - целевое значение i - ого показателя.</w:t>
      </w:r>
    </w:p>
    <w:p w:rsidR="008E512E" w:rsidRPr="000E60B5" w:rsidRDefault="008E512E" w:rsidP="008E512E">
      <w:pPr>
        <w:pStyle w:val="11"/>
        <w:spacing w:before="0" w:line="240" w:lineRule="auto"/>
        <w:jc w:val="center"/>
        <w:rPr>
          <w:sz w:val="22"/>
          <w:szCs w:val="22"/>
        </w:rPr>
      </w:pPr>
    </w:p>
    <w:p w:rsidR="008E512E" w:rsidRPr="000E60B5" w:rsidRDefault="008E512E" w:rsidP="008E512E">
      <w:pPr>
        <w:pStyle w:val="11"/>
        <w:numPr>
          <w:ilvl w:val="0"/>
          <w:numId w:val="14"/>
        </w:numPr>
        <w:spacing w:before="0" w:line="240" w:lineRule="auto"/>
        <w:jc w:val="center"/>
        <w:rPr>
          <w:sz w:val="22"/>
          <w:szCs w:val="22"/>
        </w:rPr>
      </w:pPr>
      <w:r w:rsidRPr="000E60B5">
        <w:rPr>
          <w:sz w:val="22"/>
          <w:szCs w:val="22"/>
        </w:rPr>
        <w:t>Прогноз ожидаемых результатов реализации Подпрограммы</w:t>
      </w:r>
      <w:r w:rsidR="00972597">
        <w:rPr>
          <w:sz w:val="22"/>
          <w:szCs w:val="22"/>
        </w:rPr>
        <w:t xml:space="preserve"> 2</w:t>
      </w:r>
      <w:r w:rsidRPr="000E60B5">
        <w:rPr>
          <w:sz w:val="22"/>
          <w:szCs w:val="22"/>
        </w:rPr>
        <w:t xml:space="preserve"> и критерии оценки эффективности её реализации</w:t>
      </w:r>
      <w:r w:rsidR="00972597">
        <w:rPr>
          <w:sz w:val="22"/>
          <w:szCs w:val="22"/>
        </w:rPr>
        <w:t>.</w:t>
      </w:r>
    </w:p>
    <w:p w:rsidR="008E512E" w:rsidRPr="000E60B5" w:rsidRDefault="008E512E" w:rsidP="008E512E">
      <w:pPr>
        <w:pStyle w:val="11"/>
        <w:spacing w:before="0" w:line="240" w:lineRule="auto"/>
        <w:ind w:left="720" w:firstLine="0"/>
        <w:rPr>
          <w:sz w:val="22"/>
          <w:szCs w:val="22"/>
        </w:rPr>
      </w:pPr>
    </w:p>
    <w:p w:rsidR="008E512E" w:rsidRPr="000E60B5" w:rsidRDefault="008E512E" w:rsidP="008E512E">
      <w:pPr>
        <w:pStyle w:val="11"/>
        <w:spacing w:before="0"/>
        <w:rPr>
          <w:sz w:val="22"/>
          <w:szCs w:val="22"/>
        </w:rPr>
      </w:pPr>
      <w:r>
        <w:rPr>
          <w:sz w:val="22"/>
          <w:szCs w:val="22"/>
        </w:rPr>
        <w:t>6</w:t>
      </w:r>
      <w:r w:rsidRPr="000E60B5">
        <w:rPr>
          <w:sz w:val="22"/>
          <w:szCs w:val="22"/>
        </w:rPr>
        <w:t>.1. В результате реал</w:t>
      </w:r>
      <w:r>
        <w:rPr>
          <w:sz w:val="22"/>
          <w:szCs w:val="22"/>
        </w:rPr>
        <w:t xml:space="preserve">изации мероприятий Подпрограммы 2 </w:t>
      </w:r>
      <w:r w:rsidRPr="000E60B5">
        <w:rPr>
          <w:sz w:val="22"/>
          <w:szCs w:val="22"/>
        </w:rPr>
        <w:t>граждан</w:t>
      </w:r>
      <w:r>
        <w:rPr>
          <w:sz w:val="22"/>
          <w:szCs w:val="22"/>
        </w:rPr>
        <w:t xml:space="preserve">е сельского поселения «село </w:t>
      </w:r>
      <w:proofErr w:type="spellStart"/>
      <w:r>
        <w:rPr>
          <w:sz w:val="22"/>
          <w:szCs w:val="22"/>
        </w:rPr>
        <w:t>Аянка</w:t>
      </w:r>
      <w:proofErr w:type="spellEnd"/>
      <w:r>
        <w:rPr>
          <w:sz w:val="22"/>
          <w:szCs w:val="22"/>
        </w:rPr>
        <w:t>»</w:t>
      </w:r>
      <w:r w:rsidRPr="000E60B5">
        <w:rPr>
          <w:sz w:val="22"/>
          <w:szCs w:val="22"/>
        </w:rPr>
        <w:t xml:space="preserve"> будут переселены из аварийного жилищного фонда в благоустроенные жилые помещения, соответствующие установленным санитарным и техническим правилам и нормам, будет осуществлен </w:t>
      </w:r>
      <w:proofErr w:type="gramStart"/>
      <w:r w:rsidRPr="000E60B5">
        <w:rPr>
          <w:sz w:val="22"/>
          <w:szCs w:val="22"/>
        </w:rPr>
        <w:t xml:space="preserve">снос </w:t>
      </w:r>
      <w:r>
        <w:rPr>
          <w:sz w:val="22"/>
          <w:szCs w:val="22"/>
        </w:rPr>
        <w:t xml:space="preserve"> и</w:t>
      </w:r>
      <w:proofErr w:type="gramEnd"/>
      <w:r>
        <w:rPr>
          <w:sz w:val="22"/>
          <w:szCs w:val="22"/>
        </w:rPr>
        <w:t xml:space="preserve"> реконструкция </w:t>
      </w:r>
      <w:r w:rsidRPr="000E60B5">
        <w:rPr>
          <w:sz w:val="22"/>
          <w:szCs w:val="22"/>
        </w:rPr>
        <w:t xml:space="preserve">аварийного жилищного фонда в сельском поселении «село </w:t>
      </w:r>
      <w:proofErr w:type="spellStart"/>
      <w:r>
        <w:rPr>
          <w:sz w:val="22"/>
          <w:szCs w:val="22"/>
        </w:rPr>
        <w:t>Аянка</w:t>
      </w:r>
      <w:proofErr w:type="spellEnd"/>
      <w:r w:rsidRPr="000E60B5">
        <w:rPr>
          <w:sz w:val="22"/>
          <w:szCs w:val="22"/>
        </w:rPr>
        <w:t>».</w:t>
      </w:r>
    </w:p>
    <w:p w:rsidR="008E512E" w:rsidRPr="000E60B5" w:rsidRDefault="008E512E" w:rsidP="008E512E">
      <w:pPr>
        <w:pStyle w:val="11"/>
        <w:spacing w:before="0" w:line="240" w:lineRule="auto"/>
        <w:ind w:firstLine="709"/>
        <w:rPr>
          <w:sz w:val="22"/>
          <w:szCs w:val="22"/>
        </w:rPr>
      </w:pPr>
      <w:r w:rsidRPr="000E60B5">
        <w:rPr>
          <w:sz w:val="22"/>
          <w:szCs w:val="22"/>
        </w:rPr>
        <w:t>8.2. Показатели (индикаторы) оценки эффективности реализации Подпрограммы</w:t>
      </w:r>
      <w:r w:rsidR="00972597">
        <w:rPr>
          <w:sz w:val="22"/>
          <w:szCs w:val="22"/>
        </w:rPr>
        <w:t xml:space="preserve"> 2</w:t>
      </w:r>
      <w:r w:rsidRPr="000E60B5">
        <w:rPr>
          <w:sz w:val="22"/>
          <w:szCs w:val="22"/>
        </w:rPr>
        <w:t xml:space="preserve"> приведены в приложении к Программе </w:t>
      </w:r>
      <w:r>
        <w:rPr>
          <w:sz w:val="22"/>
          <w:szCs w:val="22"/>
        </w:rPr>
        <w:t>(</w:t>
      </w:r>
      <w:r w:rsidRPr="000E60B5">
        <w:rPr>
          <w:sz w:val="22"/>
          <w:szCs w:val="22"/>
        </w:rPr>
        <w:t>Таблица № 1</w:t>
      </w:r>
      <w:r>
        <w:rPr>
          <w:sz w:val="22"/>
          <w:szCs w:val="22"/>
        </w:rPr>
        <w:t>)</w:t>
      </w:r>
      <w:r w:rsidRPr="000E60B5">
        <w:rPr>
          <w:sz w:val="22"/>
          <w:szCs w:val="22"/>
        </w:rPr>
        <w:t>.</w:t>
      </w:r>
    </w:p>
    <w:p w:rsidR="008E512E" w:rsidRPr="000E60B5" w:rsidRDefault="008E512E" w:rsidP="00972597">
      <w:pPr>
        <w:pStyle w:val="11"/>
        <w:spacing w:before="0" w:after="240" w:line="240" w:lineRule="auto"/>
        <w:ind w:firstLine="0"/>
        <w:rPr>
          <w:sz w:val="22"/>
          <w:szCs w:val="22"/>
        </w:rPr>
      </w:pPr>
    </w:p>
    <w:p w:rsidR="008E512E" w:rsidRPr="000E60B5" w:rsidRDefault="008E512E" w:rsidP="008E512E">
      <w:pPr>
        <w:pStyle w:val="FR1"/>
        <w:spacing w:before="0" w:line="240" w:lineRule="auto"/>
        <w:ind w:firstLine="0"/>
        <w:jc w:val="center"/>
        <w:rPr>
          <w:sz w:val="22"/>
          <w:szCs w:val="22"/>
        </w:rPr>
      </w:pPr>
      <w:r w:rsidRPr="000E60B5">
        <w:rPr>
          <w:sz w:val="22"/>
          <w:szCs w:val="22"/>
        </w:rPr>
        <w:t xml:space="preserve">Подпрограмма 3 </w:t>
      </w:r>
    </w:p>
    <w:p w:rsidR="008E512E" w:rsidRPr="000E60B5" w:rsidRDefault="008E512E" w:rsidP="008E512E">
      <w:pPr>
        <w:pStyle w:val="FR1"/>
        <w:spacing w:before="0" w:line="240" w:lineRule="auto"/>
        <w:ind w:firstLine="0"/>
        <w:jc w:val="center"/>
        <w:rPr>
          <w:sz w:val="22"/>
          <w:szCs w:val="22"/>
        </w:rPr>
      </w:pPr>
      <w:r w:rsidRPr="000E60B5">
        <w:rPr>
          <w:sz w:val="22"/>
          <w:szCs w:val="22"/>
        </w:rPr>
        <w:t xml:space="preserve">«Обеспечение жильем молодых семей в сельском поселении «село </w:t>
      </w:r>
      <w:proofErr w:type="spellStart"/>
      <w:r>
        <w:rPr>
          <w:sz w:val="22"/>
          <w:szCs w:val="22"/>
        </w:rPr>
        <w:t>Аянка</w:t>
      </w:r>
      <w:proofErr w:type="spellEnd"/>
      <w:r w:rsidRPr="000E60B5">
        <w:rPr>
          <w:sz w:val="22"/>
          <w:szCs w:val="22"/>
        </w:rPr>
        <w:t>»</w:t>
      </w:r>
    </w:p>
    <w:p w:rsidR="008E512E" w:rsidRPr="000E60B5" w:rsidRDefault="008E512E" w:rsidP="008E512E">
      <w:pPr>
        <w:pStyle w:val="FR1"/>
        <w:spacing w:before="0" w:line="240" w:lineRule="auto"/>
        <w:ind w:firstLine="0"/>
        <w:jc w:val="center"/>
        <w:rPr>
          <w:sz w:val="22"/>
          <w:szCs w:val="22"/>
        </w:rPr>
      </w:pPr>
      <w:r w:rsidRPr="000E60B5">
        <w:rPr>
          <w:sz w:val="22"/>
          <w:szCs w:val="22"/>
        </w:rPr>
        <w:t>(далее – Подпрограмма</w:t>
      </w:r>
      <w:r>
        <w:rPr>
          <w:sz w:val="22"/>
          <w:szCs w:val="22"/>
        </w:rPr>
        <w:t xml:space="preserve"> 3</w:t>
      </w:r>
      <w:r w:rsidRPr="000E60B5">
        <w:rPr>
          <w:sz w:val="22"/>
          <w:szCs w:val="22"/>
        </w:rPr>
        <w:t>)</w:t>
      </w:r>
    </w:p>
    <w:p w:rsidR="008E512E" w:rsidRPr="000E60B5" w:rsidRDefault="008E512E" w:rsidP="008E512E">
      <w:pPr>
        <w:pStyle w:val="FR1"/>
        <w:spacing w:before="0" w:line="240" w:lineRule="auto"/>
        <w:ind w:firstLine="0"/>
        <w:rPr>
          <w:sz w:val="22"/>
          <w:szCs w:val="22"/>
        </w:rPr>
      </w:pPr>
    </w:p>
    <w:p w:rsidR="008E512E" w:rsidRPr="000E60B5" w:rsidRDefault="008E512E" w:rsidP="008E512E">
      <w:pPr>
        <w:pStyle w:val="FR1"/>
        <w:tabs>
          <w:tab w:val="center" w:pos="4818"/>
          <w:tab w:val="left" w:pos="6768"/>
        </w:tabs>
        <w:spacing w:before="0" w:after="240" w:line="240" w:lineRule="auto"/>
        <w:ind w:firstLine="0"/>
        <w:jc w:val="left"/>
        <w:rPr>
          <w:sz w:val="22"/>
          <w:szCs w:val="22"/>
        </w:rPr>
      </w:pPr>
      <w:r w:rsidRPr="000E60B5">
        <w:rPr>
          <w:sz w:val="22"/>
          <w:szCs w:val="22"/>
        </w:rPr>
        <w:tab/>
        <w:t xml:space="preserve">Паспорт </w:t>
      </w:r>
      <w:proofErr w:type="gramStart"/>
      <w:r w:rsidRPr="000E60B5">
        <w:rPr>
          <w:sz w:val="22"/>
          <w:szCs w:val="22"/>
        </w:rPr>
        <w:t>Подпрограммы</w:t>
      </w:r>
      <w:r>
        <w:rPr>
          <w:sz w:val="22"/>
          <w:szCs w:val="22"/>
        </w:rPr>
        <w:t xml:space="preserve">  3</w:t>
      </w:r>
      <w:proofErr w:type="gramEnd"/>
    </w:p>
    <w:p w:rsidR="008E512E" w:rsidRPr="000E60B5" w:rsidRDefault="008E512E" w:rsidP="008E512E">
      <w:pPr>
        <w:pStyle w:val="FR1"/>
        <w:tabs>
          <w:tab w:val="center" w:pos="4818"/>
          <w:tab w:val="left" w:pos="6768"/>
        </w:tabs>
        <w:spacing w:before="0" w:after="240" w:line="240" w:lineRule="auto"/>
        <w:ind w:firstLine="0"/>
        <w:jc w:val="left"/>
        <w:rPr>
          <w:sz w:val="22"/>
          <w:szCs w:val="22"/>
        </w:rPr>
      </w:pPr>
    </w:p>
    <w:tbl>
      <w:tblPr>
        <w:tblW w:w="0" w:type="auto"/>
        <w:tblInd w:w="108" w:type="dxa"/>
        <w:tblLook w:val="01E0" w:firstRow="1" w:lastRow="1" w:firstColumn="1" w:lastColumn="1" w:noHBand="0" w:noVBand="0"/>
      </w:tblPr>
      <w:tblGrid>
        <w:gridCol w:w="4820"/>
        <w:gridCol w:w="4819"/>
      </w:tblGrid>
      <w:tr w:rsidR="008E512E" w:rsidRPr="000E60B5" w:rsidTr="008E512E">
        <w:trPr>
          <w:cantSplit/>
        </w:trPr>
        <w:tc>
          <w:tcPr>
            <w:tcW w:w="4820" w:type="dxa"/>
          </w:tcPr>
          <w:p w:rsidR="008E512E" w:rsidRPr="000E60B5" w:rsidRDefault="008E512E" w:rsidP="008E512E">
            <w:pPr>
              <w:widowControl w:val="0"/>
              <w:tabs>
                <w:tab w:val="left" w:pos="0"/>
              </w:tabs>
              <w:autoSpaceDE w:val="0"/>
              <w:autoSpaceDN w:val="0"/>
              <w:adjustRightInd w:val="0"/>
              <w:ind w:left="34"/>
              <w:contextualSpacing/>
              <w:jc w:val="both"/>
              <w:rPr>
                <w:rFonts w:ascii="Times New Roman" w:hAnsi="Times New Roman" w:cs="Times New Roman"/>
              </w:rPr>
            </w:pPr>
            <w:r w:rsidRPr="000E60B5">
              <w:rPr>
                <w:rFonts w:ascii="Times New Roman" w:hAnsi="Times New Roman" w:cs="Times New Roman"/>
              </w:rPr>
              <w:t xml:space="preserve">Ответственный исполнитель </w:t>
            </w:r>
          </w:p>
          <w:p w:rsidR="008E512E" w:rsidRPr="000E60B5" w:rsidRDefault="008E512E" w:rsidP="008E512E">
            <w:pPr>
              <w:widowControl w:val="0"/>
              <w:tabs>
                <w:tab w:val="left" w:pos="0"/>
              </w:tabs>
              <w:autoSpaceDE w:val="0"/>
              <w:autoSpaceDN w:val="0"/>
              <w:adjustRightInd w:val="0"/>
              <w:ind w:left="34"/>
              <w:contextualSpacing/>
              <w:jc w:val="both"/>
              <w:rPr>
                <w:rFonts w:ascii="Times New Roman" w:hAnsi="Times New Roman" w:cs="Times New Roman"/>
              </w:rPr>
            </w:pPr>
            <w:r w:rsidRPr="000E60B5">
              <w:rPr>
                <w:rFonts w:ascii="Times New Roman" w:hAnsi="Times New Roman" w:cs="Times New Roman"/>
              </w:rPr>
              <w:t>Подпрограммы</w:t>
            </w:r>
          </w:p>
          <w:p w:rsidR="008E512E" w:rsidRPr="000E60B5" w:rsidRDefault="008E512E" w:rsidP="008E512E">
            <w:pPr>
              <w:rPr>
                <w:rFonts w:ascii="Times New Roman" w:hAnsi="Times New Roman" w:cs="Times New Roman"/>
              </w:rPr>
            </w:pPr>
          </w:p>
        </w:tc>
        <w:tc>
          <w:tcPr>
            <w:tcW w:w="4819" w:type="dxa"/>
          </w:tcPr>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Администрация сельского поселения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sidRPr="000E60B5">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Участники Подпрограммы</w:t>
            </w:r>
          </w:p>
          <w:p w:rsidR="008E512E" w:rsidRPr="000E60B5" w:rsidRDefault="008E512E" w:rsidP="008E512E">
            <w:pPr>
              <w:rPr>
                <w:rFonts w:ascii="Times New Roman" w:hAnsi="Times New Roman" w:cs="Times New Roman"/>
              </w:rPr>
            </w:pPr>
          </w:p>
        </w:tc>
        <w:tc>
          <w:tcPr>
            <w:tcW w:w="4819" w:type="dxa"/>
          </w:tcPr>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Администрация сельского поселения </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w:t>
            </w:r>
            <w:proofErr w:type="gramEnd"/>
            <w:r w:rsidRPr="000E60B5">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 xml:space="preserve">Программно-целевые инструменты </w:t>
            </w:r>
          </w:p>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Подпрограммы </w:t>
            </w:r>
          </w:p>
        </w:tc>
        <w:tc>
          <w:tcPr>
            <w:tcW w:w="4819" w:type="dxa"/>
          </w:tcPr>
          <w:p w:rsidR="008E512E" w:rsidRPr="000E60B5" w:rsidRDefault="008E512E" w:rsidP="008E512E">
            <w:pPr>
              <w:pStyle w:val="af1"/>
              <w:spacing w:before="0" w:beforeAutospacing="0" w:after="0" w:afterAutospacing="0"/>
              <w:rPr>
                <w:sz w:val="22"/>
                <w:szCs w:val="22"/>
              </w:rPr>
            </w:pPr>
            <w:r>
              <w:rPr>
                <w:sz w:val="22"/>
                <w:szCs w:val="22"/>
              </w:rPr>
              <w:t>не предусмотрены</w:t>
            </w: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p>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Цели Подпрограммы</w:t>
            </w:r>
          </w:p>
          <w:p w:rsidR="008E512E" w:rsidRPr="000E60B5" w:rsidRDefault="008E512E" w:rsidP="008E512E">
            <w:pPr>
              <w:rPr>
                <w:rFonts w:ascii="Times New Roman" w:hAnsi="Times New Roman" w:cs="Times New Roman"/>
              </w:rPr>
            </w:pPr>
          </w:p>
        </w:tc>
        <w:tc>
          <w:tcPr>
            <w:tcW w:w="4819" w:type="dxa"/>
          </w:tcPr>
          <w:p w:rsidR="008E512E" w:rsidRPr="000E60B5" w:rsidRDefault="008E512E" w:rsidP="008E512E">
            <w:pPr>
              <w:rPr>
                <w:rFonts w:ascii="Times New Roman" w:hAnsi="Times New Roman" w:cs="Times New Roman"/>
              </w:rPr>
            </w:pPr>
          </w:p>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государственная поддержка молодых семей, признанных в установленном порядке, </w:t>
            </w:r>
            <w:r w:rsidRPr="000E60B5">
              <w:rPr>
                <w:rFonts w:ascii="Times New Roman" w:hAnsi="Times New Roman" w:cs="Times New Roman"/>
              </w:rPr>
              <w:lastRenderedPageBreak/>
              <w:t>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p>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Задачи Подпрограммы</w:t>
            </w:r>
          </w:p>
          <w:p w:rsidR="008E512E" w:rsidRPr="000E60B5" w:rsidRDefault="008E512E" w:rsidP="008E512E">
            <w:pPr>
              <w:rPr>
                <w:rFonts w:ascii="Times New Roman" w:hAnsi="Times New Roman" w:cs="Times New Roman"/>
              </w:rPr>
            </w:pPr>
          </w:p>
        </w:tc>
        <w:tc>
          <w:tcPr>
            <w:tcW w:w="4819" w:type="dxa"/>
          </w:tcPr>
          <w:p w:rsidR="008E512E" w:rsidRPr="000E60B5" w:rsidRDefault="008E512E" w:rsidP="008E512E">
            <w:pPr>
              <w:rPr>
                <w:rFonts w:ascii="Times New Roman" w:hAnsi="Times New Roman" w:cs="Times New Roman"/>
              </w:rPr>
            </w:pPr>
          </w:p>
          <w:p w:rsidR="008E512E" w:rsidRPr="000E60B5" w:rsidRDefault="008E512E" w:rsidP="008E512E">
            <w:pPr>
              <w:rPr>
                <w:rFonts w:ascii="Times New Roman" w:hAnsi="Times New Roman" w:cs="Times New Roman"/>
              </w:rPr>
            </w:pPr>
            <w:r w:rsidRPr="000E60B5">
              <w:rPr>
                <w:rFonts w:ascii="Times New Roman" w:hAnsi="Times New Roman" w:cs="Times New Roman"/>
              </w:rPr>
              <w:t>обеспечение предоставления молодым семьям - участникам подпрограммы социальных выплат на приобретение жилого помещения или строительство индивидуального жилого дома;</w:t>
            </w:r>
          </w:p>
          <w:p w:rsidR="008E512E" w:rsidRPr="000E60B5" w:rsidRDefault="008E512E" w:rsidP="008E512E">
            <w:pPr>
              <w:rPr>
                <w:rFonts w:ascii="Times New Roman" w:hAnsi="Times New Roman" w:cs="Times New Roman"/>
              </w:rPr>
            </w:pPr>
            <w:r w:rsidRPr="000E60B5">
              <w:rPr>
                <w:rFonts w:ascii="Times New Roman" w:hAnsi="Times New Roman" w:cs="Times New Roman"/>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Целевые индикаторы и показатели</w:t>
            </w:r>
          </w:p>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Подпрограммы </w:t>
            </w:r>
          </w:p>
        </w:tc>
        <w:tc>
          <w:tcPr>
            <w:tcW w:w="4819" w:type="dxa"/>
          </w:tcPr>
          <w:p w:rsidR="008E512E" w:rsidRPr="000E60B5" w:rsidRDefault="008E512E" w:rsidP="008E512E">
            <w:pPr>
              <w:rPr>
                <w:rFonts w:ascii="Times New Roman" w:hAnsi="Times New Roman" w:cs="Times New Roman"/>
              </w:rPr>
            </w:pPr>
            <w:r w:rsidRPr="000E60B5">
              <w:rPr>
                <w:rFonts w:ascii="Times New Roman" w:hAnsi="Times New Roman" w:cs="Times New Roman"/>
              </w:rPr>
              <w:t>сведения о показателях (индикаторах) Подпрограммы</w:t>
            </w:r>
            <w:r>
              <w:rPr>
                <w:rFonts w:ascii="Times New Roman" w:hAnsi="Times New Roman" w:cs="Times New Roman"/>
              </w:rPr>
              <w:t xml:space="preserve"> 3</w:t>
            </w:r>
            <w:r w:rsidRPr="000E60B5">
              <w:rPr>
                <w:rFonts w:ascii="Times New Roman" w:hAnsi="Times New Roman" w:cs="Times New Roman"/>
              </w:rPr>
              <w:t xml:space="preserve"> представлены в приложении к Программе </w:t>
            </w:r>
            <w:r>
              <w:rPr>
                <w:rFonts w:ascii="Times New Roman" w:hAnsi="Times New Roman" w:cs="Times New Roman"/>
              </w:rPr>
              <w:t>(</w:t>
            </w:r>
            <w:r w:rsidRPr="000E60B5">
              <w:rPr>
                <w:rFonts w:ascii="Times New Roman" w:hAnsi="Times New Roman" w:cs="Times New Roman"/>
              </w:rPr>
              <w:t>Таблица № 1</w:t>
            </w:r>
            <w:r>
              <w:rPr>
                <w:rFonts w:ascii="Times New Roman" w:hAnsi="Times New Roman" w:cs="Times New Roman"/>
              </w:rPr>
              <w:t>)</w:t>
            </w:r>
            <w:r w:rsidRPr="000E60B5">
              <w:rPr>
                <w:rFonts w:ascii="Times New Roman" w:hAnsi="Times New Roman" w:cs="Times New Roman"/>
              </w:rPr>
              <w:t xml:space="preserve"> </w:t>
            </w: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p>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Этапы и сроки реализации</w:t>
            </w:r>
          </w:p>
          <w:p w:rsidR="008E512E" w:rsidRPr="000E60B5" w:rsidRDefault="008E512E" w:rsidP="008E512E">
            <w:pPr>
              <w:rPr>
                <w:rFonts w:ascii="Times New Roman" w:hAnsi="Times New Roman" w:cs="Times New Roman"/>
              </w:rPr>
            </w:pPr>
            <w:r w:rsidRPr="000E60B5">
              <w:rPr>
                <w:rFonts w:ascii="Times New Roman" w:hAnsi="Times New Roman" w:cs="Times New Roman"/>
              </w:rPr>
              <w:t xml:space="preserve">Подпрограммы </w:t>
            </w:r>
          </w:p>
        </w:tc>
        <w:tc>
          <w:tcPr>
            <w:tcW w:w="4819" w:type="dxa"/>
          </w:tcPr>
          <w:p w:rsidR="008E512E" w:rsidRPr="000E60B5" w:rsidRDefault="008E512E" w:rsidP="008E512E">
            <w:pPr>
              <w:rPr>
                <w:rFonts w:ascii="Times New Roman" w:hAnsi="Times New Roman" w:cs="Times New Roman"/>
              </w:rPr>
            </w:pPr>
          </w:p>
          <w:p w:rsidR="008E512E" w:rsidRPr="000E60B5" w:rsidRDefault="002765C8" w:rsidP="008E512E">
            <w:pPr>
              <w:rPr>
                <w:rFonts w:ascii="Times New Roman" w:hAnsi="Times New Roman" w:cs="Times New Roman"/>
              </w:rPr>
            </w:pPr>
            <w:r>
              <w:rPr>
                <w:rFonts w:ascii="Times New Roman" w:hAnsi="Times New Roman" w:cs="Times New Roman"/>
              </w:rPr>
              <w:t>2018 - 2022</w:t>
            </w:r>
            <w:r w:rsidR="008E512E" w:rsidRPr="000E60B5">
              <w:rPr>
                <w:rFonts w:ascii="Times New Roman" w:hAnsi="Times New Roman" w:cs="Times New Roman"/>
              </w:rPr>
              <w:t xml:space="preserve"> годы</w:t>
            </w: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p>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Объемы бюджетных ассигнований</w:t>
            </w:r>
          </w:p>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 xml:space="preserve">Подпрограммы </w:t>
            </w:r>
          </w:p>
        </w:tc>
        <w:tc>
          <w:tcPr>
            <w:tcW w:w="4819" w:type="dxa"/>
          </w:tcPr>
          <w:p w:rsidR="008E512E" w:rsidRPr="000E60B5" w:rsidRDefault="00972597" w:rsidP="00972597">
            <w:pPr>
              <w:jc w:val="both"/>
              <w:rPr>
                <w:rFonts w:ascii="Times New Roman" w:hAnsi="Times New Roman" w:cs="Times New Roman"/>
              </w:rPr>
            </w:pPr>
            <w:r>
              <w:rPr>
                <w:rFonts w:ascii="Times New Roman" w:hAnsi="Times New Roman" w:cs="Times New Roman"/>
              </w:rPr>
              <w:t xml:space="preserve">общий объем </w:t>
            </w:r>
            <w:r w:rsidR="008E512E" w:rsidRPr="000E60B5">
              <w:rPr>
                <w:rFonts w:ascii="Times New Roman" w:hAnsi="Times New Roman" w:cs="Times New Roman"/>
              </w:rPr>
              <w:t>фин</w:t>
            </w:r>
            <w:r>
              <w:rPr>
                <w:rFonts w:ascii="Times New Roman" w:hAnsi="Times New Roman" w:cs="Times New Roman"/>
              </w:rPr>
              <w:t xml:space="preserve">ансирования Подпрограммы </w:t>
            </w:r>
            <w:r w:rsidR="002765C8">
              <w:rPr>
                <w:rFonts w:ascii="Times New Roman" w:hAnsi="Times New Roman" w:cs="Times New Roman"/>
              </w:rPr>
              <w:t>3 на 2018 - 2022</w:t>
            </w:r>
            <w:r w:rsidR="008E512E" w:rsidRPr="000E60B5">
              <w:rPr>
                <w:rFonts w:ascii="Times New Roman" w:hAnsi="Times New Roman" w:cs="Times New Roman"/>
              </w:rPr>
              <w:t xml:space="preserve"> годы составляет 0</w:t>
            </w:r>
            <w:r w:rsidR="008E512E">
              <w:rPr>
                <w:rFonts w:ascii="Times New Roman" w:hAnsi="Times New Roman" w:cs="Times New Roman"/>
              </w:rPr>
              <w:t>,00000</w:t>
            </w:r>
            <w:r w:rsidR="008E512E" w:rsidRPr="000E60B5">
              <w:rPr>
                <w:rFonts w:ascii="Times New Roman" w:hAnsi="Times New Roman" w:cs="Times New Roman"/>
              </w:rPr>
              <w:t xml:space="preserve"> </w:t>
            </w:r>
            <w:proofErr w:type="spellStart"/>
            <w:proofErr w:type="gramStart"/>
            <w:r w:rsidR="008E512E" w:rsidRPr="000E60B5">
              <w:rPr>
                <w:rFonts w:ascii="Times New Roman" w:hAnsi="Times New Roman" w:cs="Times New Roman"/>
              </w:rPr>
              <w:t>тыс.рублей</w:t>
            </w:r>
            <w:proofErr w:type="spellEnd"/>
            <w:proofErr w:type="gramEnd"/>
          </w:p>
          <w:p w:rsidR="008E512E" w:rsidRPr="000E60B5" w:rsidRDefault="008E512E" w:rsidP="008E512E">
            <w:pPr>
              <w:rPr>
                <w:rFonts w:ascii="Times New Roman" w:hAnsi="Times New Roman" w:cs="Times New Roman"/>
              </w:rPr>
            </w:pPr>
          </w:p>
        </w:tc>
      </w:tr>
      <w:tr w:rsidR="008E512E" w:rsidRPr="000E60B5" w:rsidTr="008E512E">
        <w:tc>
          <w:tcPr>
            <w:tcW w:w="4820" w:type="dxa"/>
          </w:tcPr>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Ожидаемые результаты реализации</w:t>
            </w:r>
          </w:p>
          <w:p w:rsidR="008E512E" w:rsidRPr="000E60B5" w:rsidRDefault="008E512E" w:rsidP="008E512E">
            <w:pPr>
              <w:widowControl w:val="0"/>
              <w:tabs>
                <w:tab w:val="left" w:pos="0"/>
              </w:tabs>
              <w:autoSpaceDE w:val="0"/>
              <w:autoSpaceDN w:val="0"/>
              <w:adjustRightInd w:val="0"/>
              <w:contextualSpacing/>
              <w:jc w:val="both"/>
              <w:rPr>
                <w:rFonts w:ascii="Times New Roman" w:hAnsi="Times New Roman" w:cs="Times New Roman"/>
              </w:rPr>
            </w:pPr>
            <w:r w:rsidRPr="000E60B5">
              <w:rPr>
                <w:rFonts w:ascii="Times New Roman" w:hAnsi="Times New Roman" w:cs="Times New Roman"/>
              </w:rPr>
              <w:t xml:space="preserve">Подпрограммы </w:t>
            </w:r>
          </w:p>
        </w:tc>
        <w:tc>
          <w:tcPr>
            <w:tcW w:w="4819" w:type="dxa"/>
          </w:tcPr>
          <w:p w:rsidR="008E512E" w:rsidRPr="000E60B5" w:rsidRDefault="008E512E" w:rsidP="008E512E">
            <w:pPr>
              <w:jc w:val="both"/>
              <w:rPr>
                <w:rFonts w:ascii="Times New Roman" w:hAnsi="Times New Roman" w:cs="Times New Roman"/>
                <w:highlight w:val="yellow"/>
              </w:rPr>
            </w:pPr>
            <w:r w:rsidRPr="000E60B5">
              <w:rPr>
                <w:rFonts w:ascii="Times New Roman" w:hAnsi="Times New Roman" w:cs="Times New Roman"/>
              </w:rPr>
              <w:t>успешное выполнение мероприятий Подпрограммы</w:t>
            </w:r>
            <w:r>
              <w:rPr>
                <w:rFonts w:ascii="Times New Roman" w:hAnsi="Times New Roman" w:cs="Times New Roman"/>
              </w:rPr>
              <w:t xml:space="preserve"> 3</w:t>
            </w:r>
            <w:r w:rsidRPr="000E60B5">
              <w:rPr>
                <w:rFonts w:ascii="Times New Roman" w:hAnsi="Times New Roman" w:cs="Times New Roman"/>
              </w:rPr>
              <w:t xml:space="preserve"> позволит улучшить жилищные условия молодых семей, а также обеспечит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tc>
      </w:tr>
    </w:tbl>
    <w:p w:rsidR="008E512E" w:rsidRPr="000E60B5" w:rsidRDefault="008E512E" w:rsidP="008E512E">
      <w:pPr>
        <w:pStyle w:val="11"/>
        <w:spacing w:before="0" w:line="240" w:lineRule="auto"/>
        <w:ind w:firstLine="0"/>
        <w:rPr>
          <w:sz w:val="22"/>
          <w:szCs w:val="22"/>
        </w:rPr>
      </w:pPr>
    </w:p>
    <w:p w:rsidR="008E512E" w:rsidRPr="000E60B5" w:rsidRDefault="008E512E" w:rsidP="008E512E">
      <w:pPr>
        <w:pStyle w:val="11"/>
        <w:spacing w:before="0" w:line="240" w:lineRule="auto"/>
        <w:ind w:firstLine="0"/>
        <w:rPr>
          <w:sz w:val="22"/>
          <w:szCs w:val="22"/>
        </w:rPr>
      </w:pPr>
    </w:p>
    <w:p w:rsidR="008E512E" w:rsidRPr="000E60B5" w:rsidRDefault="008E512E" w:rsidP="008E512E">
      <w:pPr>
        <w:jc w:val="center"/>
        <w:rPr>
          <w:rFonts w:ascii="Times New Roman" w:hAnsi="Times New Roman" w:cs="Times New Roman"/>
        </w:rPr>
      </w:pPr>
      <w:r w:rsidRPr="000E60B5">
        <w:rPr>
          <w:rFonts w:ascii="Times New Roman" w:hAnsi="Times New Roman" w:cs="Times New Roman"/>
        </w:rPr>
        <w:t>1.Общая характеристика обеспечения жильем молодых семей</w:t>
      </w:r>
      <w:r>
        <w:rPr>
          <w:rFonts w:ascii="Times New Roman" w:hAnsi="Times New Roman" w:cs="Times New Roman"/>
        </w:rPr>
        <w:t xml:space="preserve">                                                                               </w:t>
      </w:r>
      <w:r w:rsidRPr="000E60B5">
        <w:rPr>
          <w:rFonts w:ascii="Times New Roman" w:hAnsi="Times New Roman" w:cs="Times New Roman"/>
        </w:rPr>
        <w:t xml:space="preserve">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jc w:val="center"/>
        <w:rPr>
          <w:rFonts w:ascii="Times New Roman" w:hAnsi="Times New Roman" w:cs="Times New Roman"/>
        </w:rPr>
      </w:pPr>
    </w:p>
    <w:p w:rsidR="008E512E" w:rsidRPr="000E60B5" w:rsidRDefault="008E512E" w:rsidP="008E512E">
      <w:pPr>
        <w:ind w:firstLine="720"/>
        <w:jc w:val="both"/>
        <w:rPr>
          <w:rFonts w:ascii="Times New Roman" w:hAnsi="Times New Roman" w:cs="Times New Roman"/>
        </w:rPr>
      </w:pPr>
      <w:r w:rsidRPr="000E60B5">
        <w:rPr>
          <w:rFonts w:ascii="Times New Roman" w:hAnsi="Times New Roman" w:cs="Times New Roman"/>
        </w:rPr>
        <w:t>Подпрограмма</w:t>
      </w:r>
      <w:r>
        <w:rPr>
          <w:rFonts w:ascii="Times New Roman" w:hAnsi="Times New Roman" w:cs="Times New Roman"/>
        </w:rPr>
        <w:t xml:space="preserve"> 3</w:t>
      </w:r>
      <w:r w:rsidRPr="000E60B5">
        <w:rPr>
          <w:rFonts w:ascii="Times New Roman" w:hAnsi="Times New Roman" w:cs="Times New Roman"/>
        </w:rPr>
        <w:t xml:space="preserve"> направлена на реализацию одного из приоритетных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строительстве индивидуального жилого дома. </w:t>
      </w:r>
    </w:p>
    <w:p w:rsidR="008E512E" w:rsidRPr="000E60B5" w:rsidRDefault="008E512E" w:rsidP="008E512E">
      <w:pPr>
        <w:ind w:firstLine="720"/>
        <w:jc w:val="both"/>
        <w:rPr>
          <w:rFonts w:ascii="Times New Roman" w:hAnsi="Times New Roman" w:cs="Times New Roman"/>
        </w:rPr>
      </w:pPr>
      <w:r w:rsidRPr="000E60B5">
        <w:rPr>
          <w:rFonts w:ascii="Times New Roman" w:hAnsi="Times New Roman" w:cs="Times New Roman"/>
        </w:rPr>
        <w:t>Отличительными чертами Подпрограммы</w:t>
      </w:r>
      <w:r>
        <w:rPr>
          <w:rFonts w:ascii="Times New Roman" w:hAnsi="Times New Roman" w:cs="Times New Roman"/>
        </w:rPr>
        <w:t xml:space="preserve"> 3 </w:t>
      </w:r>
      <w:r w:rsidRPr="000E60B5">
        <w:rPr>
          <w:rFonts w:ascii="Times New Roman" w:hAnsi="Times New Roman" w:cs="Times New Roman"/>
        </w:rPr>
        <w:t xml:space="preserve">являются: создание условий для активного использования ипотечного жилищного кредитования при решении жилищной проблемы молодых семей, предоставление </w:t>
      </w:r>
      <w:r w:rsidRPr="000E60B5">
        <w:rPr>
          <w:rFonts w:ascii="Times New Roman" w:hAnsi="Times New Roman" w:cs="Times New Roman"/>
        </w:rPr>
        <w:lastRenderedPageBreak/>
        <w:t>социальных выплат молодым семьям путем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8E512E" w:rsidRPr="000E60B5" w:rsidRDefault="008E512E" w:rsidP="008E512E">
      <w:pPr>
        <w:ind w:firstLine="720"/>
        <w:jc w:val="both"/>
        <w:rPr>
          <w:rFonts w:ascii="Times New Roman" w:hAnsi="Times New Roman" w:cs="Times New Roman"/>
        </w:rPr>
      </w:pPr>
      <w:r w:rsidRPr="000E60B5">
        <w:rPr>
          <w:rFonts w:ascii="Times New Roman" w:hAnsi="Times New Roman" w:cs="Times New Roman"/>
        </w:rPr>
        <w:t xml:space="preserve">Для решения данной проблемы требуется участие и взаимодействие органов государственной власти всех уровней, органов местного самоуправления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rPr>
        <w:t>», а также организаций, что обусловлено необходимостью применения программных методов.</w:t>
      </w:r>
    </w:p>
    <w:p w:rsidR="008E512E" w:rsidRPr="000E60B5" w:rsidRDefault="008E512E" w:rsidP="008E512E">
      <w:pPr>
        <w:ind w:firstLine="720"/>
        <w:jc w:val="both"/>
        <w:rPr>
          <w:rFonts w:ascii="Times New Roman" w:hAnsi="Times New Roman" w:cs="Times New Roman"/>
        </w:rPr>
      </w:pPr>
      <w:r w:rsidRPr="000E60B5">
        <w:rPr>
          <w:rFonts w:ascii="Times New Roman" w:hAnsi="Times New Roman" w:cs="Times New Roman"/>
        </w:rPr>
        <w:t xml:space="preserve">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еще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 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ind w:firstLine="720"/>
        <w:jc w:val="both"/>
        <w:rPr>
          <w:rFonts w:ascii="Times New Roman" w:hAnsi="Times New Roman" w:cs="Times New Roman"/>
        </w:rPr>
      </w:pPr>
      <w:r w:rsidRPr="000E60B5">
        <w:rPr>
          <w:rFonts w:ascii="Times New Roman" w:hAnsi="Times New Roman" w:cs="Times New Roman"/>
        </w:rPr>
        <w:t xml:space="preserve">В сельском поселении «село </w:t>
      </w:r>
      <w:proofErr w:type="spellStart"/>
      <w:r>
        <w:rPr>
          <w:rFonts w:ascii="Times New Roman" w:hAnsi="Times New Roman" w:cs="Times New Roman"/>
        </w:rPr>
        <w:t>Аянка</w:t>
      </w:r>
      <w:proofErr w:type="spellEnd"/>
      <w:r w:rsidRPr="000E60B5">
        <w:rPr>
          <w:rFonts w:ascii="Times New Roman" w:hAnsi="Times New Roman" w:cs="Times New Roman"/>
        </w:rPr>
        <w:t xml:space="preserve">» ранее не реализовывалась долгосрочная краевая целевая </w:t>
      </w:r>
      <w:proofErr w:type="gramStart"/>
      <w:r w:rsidRPr="000E60B5">
        <w:rPr>
          <w:rFonts w:ascii="Times New Roman" w:hAnsi="Times New Roman" w:cs="Times New Roman"/>
        </w:rPr>
        <w:t>программа</w:t>
      </w:r>
      <w:r>
        <w:rPr>
          <w:rFonts w:ascii="Times New Roman" w:hAnsi="Times New Roman" w:cs="Times New Roman"/>
        </w:rPr>
        <w:t xml:space="preserve"> </w:t>
      </w:r>
      <w:r w:rsidRPr="000E60B5">
        <w:rPr>
          <w:rFonts w:ascii="Times New Roman" w:hAnsi="Times New Roman" w:cs="Times New Roman"/>
        </w:rPr>
        <w:t xml:space="preserve"> «</w:t>
      </w:r>
      <w:proofErr w:type="gramEnd"/>
      <w:r w:rsidRPr="000E60B5">
        <w:rPr>
          <w:rFonts w:ascii="Times New Roman" w:hAnsi="Times New Roman" w:cs="Times New Roman"/>
        </w:rPr>
        <w:t>Обеспечение жильем молодых семей в Камчатском крае на 2010-2012 годы</w:t>
      </w:r>
      <w:r>
        <w:rPr>
          <w:rFonts w:ascii="Times New Roman" w:hAnsi="Times New Roman" w:cs="Times New Roman"/>
        </w:rPr>
        <w:t>»</w:t>
      </w:r>
      <w:r w:rsidRPr="000E60B5">
        <w:rPr>
          <w:rFonts w:ascii="Times New Roman" w:hAnsi="Times New Roman" w:cs="Times New Roman"/>
        </w:rPr>
        <w:t>.</w:t>
      </w:r>
    </w:p>
    <w:p w:rsidR="008E512E" w:rsidRPr="000E60B5" w:rsidRDefault="002765C8" w:rsidP="008E512E">
      <w:pPr>
        <w:ind w:firstLine="720"/>
        <w:jc w:val="both"/>
        <w:rPr>
          <w:rFonts w:ascii="Times New Roman" w:hAnsi="Times New Roman" w:cs="Times New Roman"/>
        </w:rPr>
      </w:pPr>
      <w:r>
        <w:rPr>
          <w:rFonts w:ascii="Times New Roman" w:hAnsi="Times New Roman" w:cs="Times New Roman"/>
        </w:rPr>
        <w:t>На начало 2017</w:t>
      </w:r>
      <w:r w:rsidR="008E512E" w:rsidRPr="000E60B5">
        <w:rPr>
          <w:rFonts w:ascii="Times New Roman" w:hAnsi="Times New Roman" w:cs="Times New Roman"/>
        </w:rPr>
        <w:t xml:space="preserve"> года от общего количества семей, нуждающихся в улучшении жилищных условий – </w:t>
      </w:r>
      <w:r w:rsidR="008E512E">
        <w:rPr>
          <w:rFonts w:ascii="Times New Roman" w:hAnsi="Times New Roman" w:cs="Times New Roman"/>
        </w:rPr>
        <w:t>6</w:t>
      </w:r>
      <w:proofErr w:type="gramStart"/>
      <w:r w:rsidR="008E512E">
        <w:rPr>
          <w:rFonts w:ascii="Times New Roman" w:hAnsi="Times New Roman" w:cs="Times New Roman"/>
        </w:rPr>
        <w:t xml:space="preserve">% </w:t>
      </w:r>
      <w:r w:rsidR="008E512E" w:rsidRPr="000E60B5">
        <w:rPr>
          <w:rFonts w:ascii="Times New Roman" w:hAnsi="Times New Roman" w:cs="Times New Roman"/>
        </w:rPr>
        <w:t xml:space="preserve"> являются</w:t>
      </w:r>
      <w:proofErr w:type="gramEnd"/>
      <w:r w:rsidR="008E512E" w:rsidRPr="000E60B5">
        <w:rPr>
          <w:rFonts w:ascii="Times New Roman" w:hAnsi="Times New Roman" w:cs="Times New Roman"/>
        </w:rPr>
        <w:t xml:space="preserve"> молодыми семьями. Острота проблемы определяется низкой доступностью жилья и ипотечных жилищных кредитов, как для всего населения, так и для данной категории населения. Вследствие чего разработка данной Подпрограммы</w:t>
      </w:r>
      <w:r w:rsidR="008E512E">
        <w:rPr>
          <w:rFonts w:ascii="Times New Roman" w:hAnsi="Times New Roman" w:cs="Times New Roman"/>
        </w:rPr>
        <w:t xml:space="preserve"> 3</w:t>
      </w:r>
      <w:r w:rsidR="008E512E" w:rsidRPr="000E60B5">
        <w:rPr>
          <w:rFonts w:ascii="Times New Roman" w:hAnsi="Times New Roman" w:cs="Times New Roman"/>
        </w:rPr>
        <w:t xml:space="preserve"> является необходимым шагом в решении проблемы обеспечения жильем молодых семей в сельском поселении «село </w:t>
      </w:r>
      <w:proofErr w:type="spellStart"/>
      <w:r w:rsidR="008E512E">
        <w:rPr>
          <w:rFonts w:ascii="Times New Roman" w:hAnsi="Times New Roman" w:cs="Times New Roman"/>
        </w:rPr>
        <w:t>Аянка</w:t>
      </w:r>
      <w:proofErr w:type="spellEnd"/>
      <w:r w:rsidR="008E512E" w:rsidRPr="000E60B5">
        <w:rPr>
          <w:rFonts w:ascii="Times New Roman" w:hAnsi="Times New Roman" w:cs="Times New Roman"/>
        </w:rPr>
        <w:t>».</w:t>
      </w:r>
    </w:p>
    <w:p w:rsidR="008E512E" w:rsidRPr="000E60B5" w:rsidRDefault="008E512E" w:rsidP="008E512E">
      <w:pPr>
        <w:widowControl w:val="0"/>
        <w:ind w:left="720"/>
        <w:jc w:val="both"/>
        <w:rPr>
          <w:rFonts w:ascii="Times New Roman" w:hAnsi="Times New Roman" w:cs="Times New Roman"/>
          <w:snapToGrid w:val="0"/>
        </w:rPr>
      </w:pPr>
    </w:p>
    <w:p w:rsidR="008E512E" w:rsidRPr="000E60B5" w:rsidRDefault="008E512E" w:rsidP="008E512E">
      <w:pPr>
        <w:pStyle w:val="11"/>
        <w:spacing w:before="0" w:after="240" w:line="240" w:lineRule="auto"/>
        <w:ind w:left="360" w:firstLine="0"/>
        <w:jc w:val="center"/>
        <w:rPr>
          <w:sz w:val="22"/>
          <w:szCs w:val="22"/>
        </w:rPr>
      </w:pPr>
      <w:r w:rsidRPr="000E60B5">
        <w:rPr>
          <w:sz w:val="22"/>
          <w:szCs w:val="22"/>
        </w:rPr>
        <w:t>2. Цели, задачи Подпрограммы</w:t>
      </w:r>
      <w:r>
        <w:rPr>
          <w:sz w:val="22"/>
          <w:szCs w:val="22"/>
        </w:rPr>
        <w:t xml:space="preserve"> 3,</w:t>
      </w:r>
      <w:r w:rsidRPr="000E60B5">
        <w:rPr>
          <w:sz w:val="22"/>
          <w:szCs w:val="22"/>
        </w:rPr>
        <w:t xml:space="preserve"> сроки и механизмы ее реализации</w:t>
      </w:r>
    </w:p>
    <w:p w:rsidR="008E512E" w:rsidRPr="000E60B5" w:rsidRDefault="008E512E" w:rsidP="008E512E">
      <w:pPr>
        <w:tabs>
          <w:tab w:val="left" w:pos="993"/>
        </w:tabs>
        <w:ind w:firstLine="709"/>
        <w:jc w:val="both"/>
        <w:rPr>
          <w:rFonts w:ascii="Times New Roman" w:hAnsi="Times New Roman" w:cs="Times New Roman"/>
          <w:color w:val="000000"/>
        </w:rPr>
      </w:pPr>
      <w:r w:rsidRPr="000E60B5">
        <w:rPr>
          <w:rFonts w:ascii="Times New Roman" w:hAnsi="Times New Roman" w:cs="Times New Roman"/>
        </w:rPr>
        <w:t>2.1. Целью Подпрограммы</w:t>
      </w:r>
      <w:r>
        <w:rPr>
          <w:rFonts w:ascii="Times New Roman" w:hAnsi="Times New Roman" w:cs="Times New Roman"/>
        </w:rPr>
        <w:t xml:space="preserve"> 3</w:t>
      </w:r>
      <w:r w:rsidRPr="000E60B5">
        <w:rPr>
          <w:rFonts w:ascii="Times New Roman" w:hAnsi="Times New Roman" w:cs="Times New Roman"/>
        </w:rPr>
        <w:t xml:space="preserve"> является 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8E512E" w:rsidRPr="000E60B5" w:rsidRDefault="008E512E" w:rsidP="008E512E">
      <w:pPr>
        <w:tabs>
          <w:tab w:val="left" w:pos="993"/>
        </w:tabs>
        <w:ind w:firstLine="709"/>
        <w:jc w:val="both"/>
        <w:rPr>
          <w:rFonts w:ascii="Times New Roman" w:hAnsi="Times New Roman" w:cs="Times New Roman"/>
        </w:rPr>
      </w:pPr>
      <w:r w:rsidRPr="000E60B5">
        <w:rPr>
          <w:rFonts w:ascii="Times New Roman" w:hAnsi="Times New Roman" w:cs="Times New Roman"/>
        </w:rPr>
        <w:t>2.2. Для достижения цели Подпрограммы</w:t>
      </w:r>
      <w:r>
        <w:rPr>
          <w:rFonts w:ascii="Times New Roman" w:hAnsi="Times New Roman" w:cs="Times New Roman"/>
        </w:rPr>
        <w:t xml:space="preserve"> 3</w:t>
      </w:r>
      <w:r w:rsidRPr="000E60B5">
        <w:rPr>
          <w:rFonts w:ascii="Times New Roman" w:hAnsi="Times New Roman" w:cs="Times New Roman"/>
        </w:rPr>
        <w:t xml:space="preserve"> необходимо решить следующие задачи:</w:t>
      </w:r>
    </w:p>
    <w:p w:rsidR="008E512E" w:rsidRPr="000E60B5" w:rsidRDefault="008E512E" w:rsidP="008E512E">
      <w:pPr>
        <w:tabs>
          <w:tab w:val="left" w:pos="993"/>
        </w:tabs>
        <w:ind w:firstLine="709"/>
        <w:jc w:val="both"/>
        <w:rPr>
          <w:rFonts w:ascii="Times New Roman" w:hAnsi="Times New Roman" w:cs="Times New Roman"/>
        </w:rPr>
      </w:pPr>
      <w:r w:rsidRPr="000E60B5">
        <w:rPr>
          <w:rFonts w:ascii="Times New Roman" w:hAnsi="Times New Roman" w:cs="Times New Roman"/>
        </w:rPr>
        <w:t>1) обеспечить предоставлен</w:t>
      </w:r>
      <w:r>
        <w:rPr>
          <w:rFonts w:ascii="Times New Roman" w:hAnsi="Times New Roman" w:cs="Times New Roman"/>
        </w:rPr>
        <w:t>ие молодым семьям - участникам П</w:t>
      </w:r>
      <w:r w:rsidRPr="000E60B5">
        <w:rPr>
          <w:rFonts w:ascii="Times New Roman" w:hAnsi="Times New Roman" w:cs="Times New Roman"/>
        </w:rPr>
        <w:t>одпрограммы</w:t>
      </w:r>
      <w:r>
        <w:rPr>
          <w:rFonts w:ascii="Times New Roman" w:hAnsi="Times New Roman" w:cs="Times New Roman"/>
        </w:rPr>
        <w:t xml:space="preserve"> 3</w:t>
      </w:r>
      <w:r w:rsidRPr="000E60B5">
        <w:rPr>
          <w:rFonts w:ascii="Times New Roman" w:hAnsi="Times New Roman" w:cs="Times New Roman"/>
        </w:rPr>
        <w:t xml:space="preserve"> - социальных выплат на приобретение жилого помещения или строительство индивидуального жилого дома;</w:t>
      </w:r>
    </w:p>
    <w:p w:rsidR="008E512E" w:rsidRPr="000E60B5" w:rsidRDefault="008E512E" w:rsidP="008E512E">
      <w:pPr>
        <w:tabs>
          <w:tab w:val="left" w:pos="993"/>
        </w:tabs>
        <w:ind w:firstLine="709"/>
        <w:jc w:val="both"/>
        <w:rPr>
          <w:rFonts w:ascii="Times New Roman" w:hAnsi="Times New Roman" w:cs="Times New Roman"/>
        </w:rPr>
      </w:pPr>
      <w:r w:rsidRPr="000E60B5">
        <w:rPr>
          <w:rFonts w:ascii="Times New Roman" w:hAnsi="Times New Roman" w:cs="Times New Roman"/>
        </w:rPr>
        <w:t>2) 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жилого помещения или строительства индивидуального жилого дома.</w:t>
      </w:r>
    </w:p>
    <w:p w:rsidR="008E512E" w:rsidRPr="000E60B5" w:rsidRDefault="008E512E" w:rsidP="008E512E">
      <w:pPr>
        <w:autoSpaceDE w:val="0"/>
        <w:autoSpaceDN w:val="0"/>
        <w:adjustRightInd w:val="0"/>
        <w:ind w:firstLine="708"/>
        <w:jc w:val="both"/>
        <w:rPr>
          <w:rFonts w:ascii="Times New Roman" w:hAnsi="Times New Roman" w:cs="Times New Roman"/>
        </w:rPr>
      </w:pPr>
      <w:r>
        <w:rPr>
          <w:rFonts w:ascii="Times New Roman" w:hAnsi="Times New Roman" w:cs="Times New Roman"/>
        </w:rPr>
        <w:t>2.3. В соответствии с П</w:t>
      </w:r>
      <w:r w:rsidRPr="000E60B5">
        <w:rPr>
          <w:rFonts w:ascii="Times New Roman" w:hAnsi="Times New Roman" w:cs="Times New Roman"/>
        </w:rPr>
        <w:t>одпрограммой</w:t>
      </w:r>
      <w:r>
        <w:rPr>
          <w:rFonts w:ascii="Times New Roman" w:hAnsi="Times New Roman" w:cs="Times New Roman"/>
        </w:rPr>
        <w:t xml:space="preserve"> 3</w:t>
      </w:r>
      <w:r w:rsidRPr="000E60B5">
        <w:rPr>
          <w:rFonts w:ascii="Times New Roman" w:hAnsi="Times New Roman" w:cs="Times New Roman"/>
        </w:rPr>
        <w:t xml:space="preserve"> участником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E512E" w:rsidRPr="000E60B5" w:rsidRDefault="008E512E" w:rsidP="008E512E">
      <w:pPr>
        <w:autoSpaceDE w:val="0"/>
        <w:autoSpaceDN w:val="0"/>
        <w:adjustRightInd w:val="0"/>
        <w:ind w:firstLine="708"/>
        <w:jc w:val="both"/>
        <w:rPr>
          <w:rFonts w:ascii="Times New Roman" w:hAnsi="Times New Roman" w:cs="Times New Roman"/>
        </w:rPr>
      </w:pPr>
      <w:r w:rsidRPr="000E60B5">
        <w:rPr>
          <w:rFonts w:ascii="Times New Roman" w:hAnsi="Times New Roman" w:cs="Times New Roman"/>
        </w:rPr>
        <w:t xml:space="preserve">1) возраст каждого из супругов либо одного родителя в неполной семье на день принятия Администрацией сельского поселения «село </w:t>
      </w:r>
      <w:proofErr w:type="spellStart"/>
      <w:r>
        <w:rPr>
          <w:rFonts w:ascii="Times New Roman" w:hAnsi="Times New Roman" w:cs="Times New Roman"/>
        </w:rPr>
        <w:t>Аянка</w:t>
      </w:r>
      <w:proofErr w:type="spellEnd"/>
      <w:r w:rsidRPr="000E60B5">
        <w:rPr>
          <w:rFonts w:ascii="Times New Roman" w:hAnsi="Times New Roman" w:cs="Times New Roman"/>
        </w:rPr>
        <w:t>»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E512E" w:rsidRPr="000E60B5" w:rsidRDefault="008E512E" w:rsidP="008E512E">
      <w:pPr>
        <w:autoSpaceDE w:val="0"/>
        <w:autoSpaceDN w:val="0"/>
        <w:adjustRightInd w:val="0"/>
        <w:ind w:firstLine="708"/>
        <w:jc w:val="both"/>
        <w:rPr>
          <w:rFonts w:ascii="Times New Roman" w:hAnsi="Times New Roman" w:cs="Times New Roman"/>
        </w:rPr>
      </w:pPr>
      <w:r w:rsidRPr="000E60B5">
        <w:rPr>
          <w:rFonts w:ascii="Times New Roman" w:hAnsi="Times New Roman" w:cs="Times New Roman"/>
        </w:rPr>
        <w:t>2) молодая семья признана нуждающейся в жилом помещении;</w:t>
      </w:r>
    </w:p>
    <w:p w:rsidR="008E512E" w:rsidRPr="000E60B5" w:rsidRDefault="008E512E" w:rsidP="008E512E">
      <w:pPr>
        <w:autoSpaceDE w:val="0"/>
        <w:autoSpaceDN w:val="0"/>
        <w:adjustRightInd w:val="0"/>
        <w:ind w:firstLine="708"/>
        <w:jc w:val="both"/>
        <w:rPr>
          <w:rFonts w:ascii="Times New Roman" w:hAnsi="Times New Roman" w:cs="Times New Roman"/>
        </w:rPr>
      </w:pPr>
      <w:r w:rsidRPr="000E60B5">
        <w:rPr>
          <w:rFonts w:ascii="Times New Roman" w:hAnsi="Times New Roman" w:cs="Times New Roman"/>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E512E" w:rsidRPr="000E60B5" w:rsidRDefault="008E512E" w:rsidP="008E512E">
      <w:pPr>
        <w:autoSpaceDE w:val="0"/>
        <w:autoSpaceDN w:val="0"/>
        <w:adjustRightInd w:val="0"/>
        <w:ind w:firstLine="720"/>
        <w:jc w:val="both"/>
        <w:outlineLvl w:val="1"/>
        <w:rPr>
          <w:rFonts w:ascii="Times New Roman" w:hAnsi="Times New Roman" w:cs="Times New Roman"/>
        </w:rPr>
      </w:pPr>
      <w:r w:rsidRPr="000E60B5">
        <w:rPr>
          <w:rFonts w:ascii="Times New Roman" w:hAnsi="Times New Roman" w:cs="Times New Roman"/>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постановлением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w:t>
      </w:r>
      <w:r w:rsidR="002765C8">
        <w:rPr>
          <w:rFonts w:ascii="Times New Roman" w:hAnsi="Times New Roman" w:cs="Times New Roman"/>
        </w:rPr>
        <w:t>левой программы «Жилище» на 2015-2020</w:t>
      </w:r>
      <w:r w:rsidRPr="000E60B5">
        <w:rPr>
          <w:rFonts w:ascii="Times New Roman" w:hAnsi="Times New Roman" w:cs="Times New Roman"/>
        </w:rPr>
        <w:t xml:space="preserve"> годы».</w:t>
      </w:r>
    </w:p>
    <w:p w:rsidR="008E512E" w:rsidRDefault="008E512E" w:rsidP="008E512E">
      <w:pPr>
        <w:autoSpaceDE w:val="0"/>
        <w:autoSpaceDN w:val="0"/>
        <w:adjustRightInd w:val="0"/>
        <w:ind w:firstLine="720"/>
        <w:jc w:val="both"/>
        <w:rPr>
          <w:rFonts w:ascii="Times New Roman" w:hAnsi="Times New Roman" w:cs="Times New Roman"/>
        </w:rPr>
      </w:pPr>
      <w:r w:rsidRPr="000E60B5">
        <w:rPr>
          <w:rFonts w:ascii="Times New Roman" w:hAnsi="Times New Roman" w:cs="Times New Roman"/>
        </w:rPr>
        <w:t>2.4. Под нуждающимися в жилы</w:t>
      </w:r>
      <w:r>
        <w:rPr>
          <w:rFonts w:ascii="Times New Roman" w:hAnsi="Times New Roman" w:cs="Times New Roman"/>
        </w:rPr>
        <w:t>х помещениях, в соответствии с П</w:t>
      </w:r>
      <w:r w:rsidRPr="000E60B5">
        <w:rPr>
          <w:rFonts w:ascii="Times New Roman" w:hAnsi="Times New Roman" w:cs="Times New Roman"/>
        </w:rPr>
        <w:t>одпрограммой</w:t>
      </w:r>
      <w:r>
        <w:rPr>
          <w:rFonts w:ascii="Times New Roman" w:hAnsi="Times New Roman" w:cs="Times New Roman"/>
        </w:rPr>
        <w:t xml:space="preserve"> 3</w:t>
      </w:r>
      <w:r w:rsidRPr="000E60B5">
        <w:rPr>
          <w:rFonts w:ascii="Times New Roman" w:hAnsi="Times New Roman" w:cs="Times New Roman"/>
        </w:rPr>
        <w:t xml:space="preserve">,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0E60B5">
          <w:rPr>
            <w:rFonts w:ascii="Times New Roman" w:hAnsi="Times New Roman" w:cs="Times New Roman"/>
          </w:rPr>
          <w:t>2005 г</w:t>
        </w:r>
      </w:smartTag>
      <w:r w:rsidRPr="000E60B5">
        <w:rPr>
          <w:rFonts w:ascii="Times New Roman" w:hAnsi="Times New Roman" w:cs="Times New Roman"/>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0E60B5">
          <w:rPr>
            <w:rFonts w:ascii="Times New Roman" w:hAnsi="Times New Roman" w:cs="Times New Roman"/>
          </w:rPr>
          <w:t>2005 г</w:t>
        </w:r>
      </w:smartTag>
      <w:r w:rsidRPr="000E60B5">
        <w:rPr>
          <w:rFonts w:ascii="Times New Roman" w:hAnsi="Times New Roman" w:cs="Times New Roman"/>
        </w:rPr>
        <w:t xml:space="preserve">. по тем же основаниям, которые установлены статьей 51 Жилищного кодекса Российской </w:t>
      </w:r>
      <w:r>
        <w:rPr>
          <w:rFonts w:ascii="Times New Roman" w:hAnsi="Times New Roman" w:cs="Times New Roman"/>
        </w:rPr>
        <w:t xml:space="preserve">Федерации для признания граждан, </w:t>
      </w:r>
      <w:r w:rsidRPr="000E60B5">
        <w:rPr>
          <w:rFonts w:ascii="Times New Roman" w:hAnsi="Times New Roman" w:cs="Times New Roman"/>
        </w:rPr>
        <w:t>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E512E" w:rsidRPr="000E60B5" w:rsidRDefault="008E512E" w:rsidP="008E512E">
      <w:pPr>
        <w:autoSpaceDE w:val="0"/>
        <w:autoSpaceDN w:val="0"/>
        <w:adjustRightInd w:val="0"/>
        <w:ind w:firstLine="720"/>
        <w:jc w:val="both"/>
        <w:rPr>
          <w:rFonts w:ascii="Times New Roman" w:hAnsi="Times New Roman" w:cs="Times New Roman"/>
        </w:rPr>
      </w:pP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2.5. Социальные выплаты на приобретение жилого помещения или строительство индивидуального жилого дома используются:</w:t>
      </w: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Pr>
          <w:rFonts w:ascii="Times New Roman" w:hAnsi="Times New Roman" w:cs="Times New Roman"/>
        </w:rPr>
        <w:t xml:space="preserve"> </w:t>
      </w:r>
      <w:r w:rsidRPr="000E60B5">
        <w:rPr>
          <w:rFonts w:ascii="Times New Roman" w:hAnsi="Times New Roman" w:cs="Times New Roman"/>
        </w:rPr>
        <w:t>класса на первичном рынке жилья);</w:t>
      </w: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2) для оплаты цены договора строительного подряда на строительство индивидуального жилого дома;</w:t>
      </w: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5) для оплаты договора с уполномоченной организацией на приобретение в интересах молодой семьи жилого помещения эконом</w:t>
      </w:r>
      <w:r>
        <w:rPr>
          <w:rFonts w:ascii="Times New Roman" w:hAnsi="Times New Roman" w:cs="Times New Roman"/>
        </w:rPr>
        <w:t xml:space="preserve"> </w:t>
      </w:r>
      <w:r w:rsidRPr="000E60B5">
        <w:rPr>
          <w:rFonts w:ascii="Times New Roman" w:hAnsi="Times New Roman" w:cs="Times New Roman"/>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E512E" w:rsidRPr="000E60B5" w:rsidRDefault="008E512E" w:rsidP="008E512E">
      <w:pPr>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8E512E" w:rsidRPr="000E60B5" w:rsidRDefault="008E512E" w:rsidP="008E512E">
      <w:pPr>
        <w:ind w:firstLine="720"/>
        <w:jc w:val="both"/>
        <w:rPr>
          <w:rFonts w:ascii="Times New Roman" w:hAnsi="Times New Roman" w:cs="Times New Roman"/>
          <w:color w:val="000000"/>
        </w:rPr>
      </w:pPr>
      <w:r w:rsidRPr="000E60B5">
        <w:rPr>
          <w:rFonts w:ascii="Times New Roman" w:hAnsi="Times New Roman" w:cs="Times New Roman"/>
          <w:color w:val="000000"/>
        </w:rPr>
        <w:t>2.6. Источниками финансирования Подпрограммы</w:t>
      </w:r>
      <w:r>
        <w:rPr>
          <w:rFonts w:ascii="Times New Roman" w:hAnsi="Times New Roman" w:cs="Times New Roman"/>
          <w:color w:val="000000"/>
        </w:rPr>
        <w:t xml:space="preserve"> 3</w:t>
      </w:r>
      <w:r w:rsidRPr="000E60B5">
        <w:rPr>
          <w:rFonts w:ascii="Times New Roman" w:hAnsi="Times New Roman" w:cs="Times New Roman"/>
          <w:color w:val="000000"/>
        </w:rPr>
        <w:t xml:space="preserve"> являются:</w:t>
      </w:r>
    </w:p>
    <w:p w:rsidR="008E512E" w:rsidRPr="000E60B5" w:rsidRDefault="008E512E" w:rsidP="008E512E">
      <w:pPr>
        <w:ind w:firstLine="720"/>
        <w:jc w:val="both"/>
        <w:rPr>
          <w:rFonts w:ascii="Times New Roman" w:hAnsi="Times New Roman" w:cs="Times New Roman"/>
          <w:color w:val="000000"/>
        </w:rPr>
      </w:pPr>
      <w:r>
        <w:rPr>
          <w:rFonts w:ascii="Times New Roman" w:hAnsi="Times New Roman" w:cs="Times New Roman"/>
          <w:color w:val="000000"/>
        </w:rPr>
        <w:t>1</w:t>
      </w:r>
      <w:r w:rsidRPr="000E60B5">
        <w:rPr>
          <w:rFonts w:ascii="Times New Roman" w:hAnsi="Times New Roman" w:cs="Times New Roman"/>
          <w:color w:val="000000"/>
        </w:rPr>
        <w:t>) средства краевого бюджета;</w:t>
      </w:r>
    </w:p>
    <w:p w:rsidR="008E512E" w:rsidRPr="000E60B5" w:rsidRDefault="008E512E" w:rsidP="008E512E">
      <w:pPr>
        <w:ind w:firstLine="720"/>
        <w:jc w:val="both"/>
        <w:rPr>
          <w:rFonts w:ascii="Times New Roman" w:hAnsi="Times New Roman" w:cs="Times New Roman"/>
          <w:color w:val="000000"/>
        </w:rPr>
      </w:pPr>
      <w:r>
        <w:rPr>
          <w:rFonts w:ascii="Times New Roman" w:hAnsi="Times New Roman" w:cs="Times New Roman"/>
          <w:color w:val="000000"/>
        </w:rPr>
        <w:t>2</w:t>
      </w:r>
      <w:r w:rsidRPr="000E60B5">
        <w:rPr>
          <w:rFonts w:ascii="Times New Roman" w:hAnsi="Times New Roman" w:cs="Times New Roman"/>
          <w:color w:val="000000"/>
        </w:rPr>
        <w:t>) средства местных бюджетов;</w:t>
      </w:r>
    </w:p>
    <w:p w:rsidR="008E512E" w:rsidRPr="000E60B5" w:rsidRDefault="008E512E" w:rsidP="008E512E">
      <w:pPr>
        <w:ind w:firstLine="709"/>
        <w:jc w:val="both"/>
        <w:rPr>
          <w:rFonts w:ascii="Times New Roman" w:hAnsi="Times New Roman" w:cs="Times New Roman"/>
          <w:color w:val="000000"/>
        </w:rPr>
      </w:pPr>
      <w:r w:rsidRPr="000E60B5">
        <w:rPr>
          <w:rFonts w:ascii="Times New Roman" w:hAnsi="Times New Roman" w:cs="Times New Roman"/>
          <w:color w:val="000000"/>
        </w:rPr>
        <w:lastRenderedPageBreak/>
        <w:t>2.7. Объемы финансирования мероприятий Подпрограммы</w:t>
      </w:r>
      <w:r>
        <w:rPr>
          <w:rFonts w:ascii="Times New Roman" w:hAnsi="Times New Roman" w:cs="Times New Roman"/>
          <w:color w:val="000000"/>
        </w:rPr>
        <w:t xml:space="preserve"> 3</w:t>
      </w:r>
      <w:r w:rsidRPr="000E60B5">
        <w:rPr>
          <w:rFonts w:ascii="Times New Roman" w:hAnsi="Times New Roman" w:cs="Times New Roman"/>
          <w:color w:val="000000"/>
        </w:rPr>
        <w:t xml:space="preserve"> за счет средств местного бюджета ежегодно подлежат уточнению в соответствии с положением о местном бюджете на соответствующий финансовый год и на плановый период.</w:t>
      </w:r>
    </w:p>
    <w:p w:rsidR="008E512E" w:rsidRPr="000E60B5" w:rsidRDefault="008E512E" w:rsidP="008E512E">
      <w:pPr>
        <w:tabs>
          <w:tab w:val="left" w:pos="993"/>
        </w:tabs>
        <w:ind w:firstLine="709"/>
        <w:jc w:val="both"/>
        <w:rPr>
          <w:rFonts w:ascii="Times New Roman" w:hAnsi="Times New Roman" w:cs="Times New Roman"/>
        </w:rPr>
      </w:pPr>
      <w:r w:rsidRPr="000E60B5">
        <w:rPr>
          <w:rFonts w:ascii="Times New Roman" w:hAnsi="Times New Roman" w:cs="Times New Roman"/>
        </w:rPr>
        <w:t>2.8. В Подпрограмме</w:t>
      </w:r>
      <w:r>
        <w:rPr>
          <w:rFonts w:ascii="Times New Roman" w:hAnsi="Times New Roman" w:cs="Times New Roman"/>
        </w:rPr>
        <w:t xml:space="preserve"> 3</w:t>
      </w:r>
      <w:r w:rsidRPr="000E60B5">
        <w:rPr>
          <w:rFonts w:ascii="Times New Roman" w:hAnsi="Times New Roman" w:cs="Times New Roman"/>
        </w:rPr>
        <w:t xml:space="preserve"> предусматривается реализация следующих мероприятий:</w:t>
      </w:r>
    </w:p>
    <w:p w:rsidR="008E512E" w:rsidRPr="000E60B5" w:rsidRDefault="008E512E" w:rsidP="008E512E">
      <w:pPr>
        <w:tabs>
          <w:tab w:val="left" w:pos="1134"/>
        </w:tabs>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1)</w:t>
      </w:r>
      <w:r w:rsidRPr="000E60B5">
        <w:rPr>
          <w:rFonts w:ascii="Times New Roman" w:hAnsi="Times New Roman" w:cs="Times New Roman"/>
        </w:rPr>
        <w:tab/>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8E512E" w:rsidRPr="000E60B5" w:rsidRDefault="008E512E" w:rsidP="008E512E">
      <w:pPr>
        <w:tabs>
          <w:tab w:val="left" w:pos="1134"/>
        </w:tabs>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2) изготовление бланков свидетельств о праве на получение социальной выплаты на приобретение жилого помещения или строительство индивидуального жилого дома;</w:t>
      </w:r>
    </w:p>
    <w:p w:rsidR="008E512E" w:rsidRPr="000E60B5" w:rsidRDefault="008E512E" w:rsidP="008E512E">
      <w:pPr>
        <w:tabs>
          <w:tab w:val="left" w:pos="1134"/>
        </w:tabs>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3) обеспечение освещения цели и задач Подпрограммы</w:t>
      </w:r>
      <w:r>
        <w:rPr>
          <w:rFonts w:ascii="Times New Roman" w:hAnsi="Times New Roman" w:cs="Times New Roman"/>
        </w:rPr>
        <w:t xml:space="preserve"> 3</w:t>
      </w:r>
      <w:r w:rsidRPr="000E60B5">
        <w:rPr>
          <w:rFonts w:ascii="Times New Roman" w:hAnsi="Times New Roman" w:cs="Times New Roman"/>
        </w:rPr>
        <w:t xml:space="preserve"> в средствах массовой информации;</w:t>
      </w:r>
    </w:p>
    <w:p w:rsidR="008E512E" w:rsidRPr="000E60B5" w:rsidRDefault="008E512E" w:rsidP="008E512E">
      <w:pPr>
        <w:tabs>
          <w:tab w:val="left" w:pos="1134"/>
        </w:tabs>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4) организация учет</w:t>
      </w:r>
      <w:r>
        <w:rPr>
          <w:rFonts w:ascii="Times New Roman" w:hAnsi="Times New Roman" w:cs="Times New Roman"/>
        </w:rPr>
        <w:t>а молодых семей, участвующих в П</w:t>
      </w:r>
      <w:r w:rsidRPr="000E60B5">
        <w:rPr>
          <w:rFonts w:ascii="Times New Roman" w:hAnsi="Times New Roman" w:cs="Times New Roman"/>
        </w:rPr>
        <w:t>одпрограмме</w:t>
      </w:r>
      <w:r>
        <w:rPr>
          <w:rFonts w:ascii="Times New Roman" w:hAnsi="Times New Roman" w:cs="Times New Roman"/>
        </w:rPr>
        <w:t xml:space="preserve"> 3</w:t>
      </w:r>
      <w:r w:rsidRPr="000E60B5">
        <w:rPr>
          <w:rFonts w:ascii="Times New Roman" w:hAnsi="Times New Roman" w:cs="Times New Roman"/>
        </w:rPr>
        <w:t>;</w:t>
      </w:r>
    </w:p>
    <w:p w:rsidR="008E512E" w:rsidRPr="000E60B5" w:rsidRDefault="008E512E" w:rsidP="008E512E">
      <w:pPr>
        <w:tabs>
          <w:tab w:val="left" w:pos="1134"/>
        </w:tabs>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5)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на приобретение жилого помещения или строительство индивидуального жилого дома молодым семьям.</w:t>
      </w:r>
    </w:p>
    <w:p w:rsidR="008E512E" w:rsidRPr="000E60B5" w:rsidRDefault="008E512E" w:rsidP="008E512E">
      <w:pPr>
        <w:tabs>
          <w:tab w:val="left" w:pos="1134"/>
        </w:tabs>
        <w:autoSpaceDE w:val="0"/>
        <w:autoSpaceDN w:val="0"/>
        <w:adjustRightInd w:val="0"/>
        <w:ind w:firstLine="709"/>
        <w:jc w:val="both"/>
        <w:rPr>
          <w:rFonts w:ascii="Times New Roman" w:hAnsi="Times New Roman" w:cs="Times New Roman"/>
          <w:color w:val="000000"/>
        </w:rPr>
      </w:pPr>
      <w:r w:rsidRPr="000E60B5">
        <w:rPr>
          <w:rFonts w:ascii="Times New Roman" w:hAnsi="Times New Roman" w:cs="Times New Roman"/>
          <w:color w:val="000000"/>
        </w:rPr>
        <w:t>2.9. Срок реализации Подпрограммы</w:t>
      </w:r>
      <w:r w:rsidR="002765C8">
        <w:rPr>
          <w:rFonts w:ascii="Times New Roman" w:hAnsi="Times New Roman" w:cs="Times New Roman"/>
          <w:color w:val="000000"/>
        </w:rPr>
        <w:t xml:space="preserve"> 3 – 2018- 2022</w:t>
      </w:r>
      <w:r w:rsidRPr="000E60B5">
        <w:rPr>
          <w:rFonts w:ascii="Times New Roman" w:hAnsi="Times New Roman" w:cs="Times New Roman"/>
          <w:color w:val="000000"/>
        </w:rPr>
        <w:t xml:space="preserve"> годы.</w:t>
      </w:r>
    </w:p>
    <w:p w:rsidR="008E512E" w:rsidRPr="000E60B5" w:rsidRDefault="008E512E" w:rsidP="008E512E">
      <w:pPr>
        <w:tabs>
          <w:tab w:val="left" w:pos="993"/>
        </w:tabs>
        <w:ind w:firstLine="709"/>
        <w:jc w:val="both"/>
        <w:rPr>
          <w:rFonts w:ascii="Times New Roman" w:hAnsi="Times New Roman" w:cs="Times New Roman"/>
        </w:rPr>
      </w:pPr>
      <w:r w:rsidRPr="000E60B5">
        <w:rPr>
          <w:rFonts w:ascii="Times New Roman" w:hAnsi="Times New Roman" w:cs="Times New Roman"/>
        </w:rPr>
        <w:t>2.10. Перечень программных мероприятий, объемы финансирования программных мероприятий по источникам финансирования и главным распорядителям (распорядителям) средств Подпрограммы</w:t>
      </w:r>
      <w:r>
        <w:rPr>
          <w:rFonts w:ascii="Times New Roman" w:hAnsi="Times New Roman" w:cs="Times New Roman"/>
        </w:rPr>
        <w:t xml:space="preserve"> 3</w:t>
      </w:r>
      <w:r w:rsidRPr="000E60B5">
        <w:rPr>
          <w:rFonts w:ascii="Times New Roman" w:hAnsi="Times New Roman" w:cs="Times New Roman"/>
        </w:rPr>
        <w:t xml:space="preserve"> приведены в приложении к Программе (Таблиц</w:t>
      </w:r>
      <w:r>
        <w:rPr>
          <w:rFonts w:ascii="Times New Roman" w:hAnsi="Times New Roman" w:cs="Times New Roman"/>
        </w:rPr>
        <w:t>а № 2</w:t>
      </w:r>
      <w:r w:rsidRPr="000E60B5">
        <w:rPr>
          <w:rFonts w:ascii="Times New Roman" w:hAnsi="Times New Roman" w:cs="Times New Roman"/>
        </w:rPr>
        <w:t>).</w:t>
      </w:r>
    </w:p>
    <w:p w:rsidR="008E512E" w:rsidRPr="000E60B5" w:rsidRDefault="008E512E" w:rsidP="008E512E">
      <w:pPr>
        <w:tabs>
          <w:tab w:val="left" w:pos="993"/>
        </w:tabs>
        <w:ind w:firstLine="709"/>
        <w:jc w:val="both"/>
        <w:rPr>
          <w:rFonts w:ascii="Times New Roman" w:hAnsi="Times New Roman" w:cs="Times New Roman"/>
        </w:rPr>
      </w:pPr>
      <w:r w:rsidRPr="000E60B5">
        <w:rPr>
          <w:rFonts w:ascii="Times New Roman" w:hAnsi="Times New Roman" w:cs="Times New Roman"/>
        </w:rPr>
        <w:t>2.11. Показатели (индикаторы) оценки эффективности реализации Подпрограммы</w:t>
      </w:r>
      <w:r>
        <w:rPr>
          <w:rFonts w:ascii="Times New Roman" w:hAnsi="Times New Roman" w:cs="Times New Roman"/>
        </w:rPr>
        <w:t xml:space="preserve"> 3</w:t>
      </w:r>
      <w:r w:rsidRPr="000E60B5">
        <w:rPr>
          <w:rFonts w:ascii="Times New Roman" w:hAnsi="Times New Roman" w:cs="Times New Roman"/>
        </w:rPr>
        <w:t xml:space="preserve"> приведены в приложении к Программе (Таблица №1).</w:t>
      </w:r>
    </w:p>
    <w:p w:rsidR="008E512E" w:rsidRPr="000E60B5" w:rsidRDefault="008E512E" w:rsidP="008E512E">
      <w:pPr>
        <w:tabs>
          <w:tab w:val="left" w:pos="993"/>
        </w:tabs>
        <w:ind w:firstLine="709"/>
        <w:jc w:val="both"/>
        <w:rPr>
          <w:rFonts w:ascii="Times New Roman" w:hAnsi="Times New Roman" w:cs="Times New Roman"/>
        </w:rPr>
      </w:pPr>
    </w:p>
    <w:p w:rsidR="008E512E" w:rsidRPr="000E60B5" w:rsidRDefault="008E512E" w:rsidP="008E512E">
      <w:pPr>
        <w:pStyle w:val="11"/>
        <w:spacing w:before="0" w:after="240" w:line="240" w:lineRule="auto"/>
        <w:ind w:left="360" w:firstLine="0"/>
        <w:jc w:val="center"/>
        <w:rPr>
          <w:sz w:val="22"/>
          <w:szCs w:val="22"/>
        </w:rPr>
      </w:pPr>
      <w:r w:rsidRPr="000E60B5">
        <w:rPr>
          <w:sz w:val="22"/>
          <w:szCs w:val="22"/>
        </w:rPr>
        <w:t xml:space="preserve">3.Основные мероприятия, реализуемые сельским поселением «село </w:t>
      </w:r>
      <w:proofErr w:type="spellStart"/>
      <w:r>
        <w:rPr>
          <w:sz w:val="22"/>
          <w:szCs w:val="22"/>
        </w:rPr>
        <w:t>Аянка</w:t>
      </w:r>
      <w:proofErr w:type="spellEnd"/>
      <w:r w:rsidRPr="000E60B5">
        <w:rPr>
          <w:sz w:val="22"/>
          <w:szCs w:val="22"/>
        </w:rPr>
        <w:t>»</w:t>
      </w:r>
    </w:p>
    <w:p w:rsidR="008E512E" w:rsidRPr="000E60B5" w:rsidRDefault="008E512E" w:rsidP="008E512E">
      <w:pPr>
        <w:widowControl w:val="0"/>
        <w:ind w:firstLine="709"/>
        <w:jc w:val="both"/>
        <w:rPr>
          <w:rFonts w:ascii="Times New Roman" w:hAnsi="Times New Roman" w:cs="Times New Roman"/>
        </w:rPr>
      </w:pPr>
      <w:r w:rsidRPr="000E60B5">
        <w:rPr>
          <w:rFonts w:ascii="Times New Roman" w:hAnsi="Times New Roman" w:cs="Times New Roman"/>
        </w:rPr>
        <w:t xml:space="preserve">3.1. Мероприятия, реализуемые сельским поселением «село </w:t>
      </w:r>
      <w:proofErr w:type="spellStart"/>
      <w:r>
        <w:rPr>
          <w:rFonts w:ascii="Times New Roman" w:hAnsi="Times New Roman" w:cs="Times New Roman"/>
        </w:rPr>
        <w:t>Аянка</w:t>
      </w:r>
      <w:proofErr w:type="spellEnd"/>
      <w:r w:rsidRPr="000E60B5">
        <w:rPr>
          <w:rFonts w:ascii="Times New Roman" w:hAnsi="Times New Roman" w:cs="Times New Roman"/>
        </w:rPr>
        <w:t>», в случае участия в реализации Подпрограммы</w:t>
      </w:r>
      <w:r>
        <w:rPr>
          <w:rFonts w:ascii="Times New Roman" w:hAnsi="Times New Roman" w:cs="Times New Roman"/>
        </w:rPr>
        <w:t xml:space="preserve"> 3</w:t>
      </w:r>
      <w:r w:rsidRPr="000E60B5">
        <w:rPr>
          <w:rFonts w:ascii="Times New Roman" w:hAnsi="Times New Roman" w:cs="Times New Roman"/>
        </w:rPr>
        <w:t>:</w:t>
      </w:r>
    </w:p>
    <w:p w:rsidR="008E512E" w:rsidRPr="000E60B5" w:rsidRDefault="008E512E" w:rsidP="008E512E">
      <w:pPr>
        <w:widowControl w:val="0"/>
        <w:tabs>
          <w:tab w:val="left" w:pos="993"/>
        </w:tabs>
        <w:ind w:firstLine="709"/>
        <w:jc w:val="both"/>
        <w:rPr>
          <w:rFonts w:ascii="Times New Roman" w:hAnsi="Times New Roman" w:cs="Times New Roman"/>
        </w:rPr>
      </w:pPr>
      <w:r w:rsidRPr="000E60B5">
        <w:rPr>
          <w:rFonts w:ascii="Times New Roman" w:hAnsi="Times New Roman" w:cs="Times New Roman"/>
        </w:rPr>
        <w:t>1) организация информационной и разъяснительной работы;</w:t>
      </w:r>
    </w:p>
    <w:p w:rsidR="008E512E" w:rsidRPr="000E60B5" w:rsidRDefault="008E512E" w:rsidP="008E512E">
      <w:pPr>
        <w:widowControl w:val="0"/>
        <w:tabs>
          <w:tab w:val="left" w:pos="993"/>
        </w:tabs>
        <w:ind w:firstLine="709"/>
        <w:jc w:val="both"/>
        <w:rPr>
          <w:rFonts w:ascii="Times New Roman" w:hAnsi="Times New Roman" w:cs="Times New Roman"/>
        </w:rPr>
      </w:pPr>
      <w:r w:rsidRPr="000E60B5">
        <w:rPr>
          <w:rFonts w:ascii="Times New Roman" w:hAnsi="Times New Roman" w:cs="Times New Roman"/>
        </w:rPr>
        <w:t>2)</w:t>
      </w:r>
      <w:r w:rsidRPr="000E60B5">
        <w:rPr>
          <w:rFonts w:ascii="Times New Roman" w:hAnsi="Times New Roman" w:cs="Times New Roman"/>
        </w:rPr>
        <w:tab/>
        <w:t>организация работы по признанию молодой семьи</w:t>
      </w:r>
      <w:proofErr w:type="gramStart"/>
      <w:r w:rsidRPr="000E60B5">
        <w:rPr>
          <w:rFonts w:ascii="Times New Roman" w:hAnsi="Times New Roman" w:cs="Times New Roman"/>
        </w:rPr>
        <w:t>.</w:t>
      </w:r>
      <w:proofErr w:type="gramEnd"/>
      <w:r w:rsidRPr="000E60B5">
        <w:rPr>
          <w:rFonts w:ascii="Times New Roman" w:hAnsi="Times New Roman" w:cs="Times New Roman"/>
        </w:rPr>
        <w:t xml:space="preserve"> имеющей достаточные доходы, для включения ее в качестве участника Подпрограммы</w:t>
      </w:r>
      <w:r>
        <w:rPr>
          <w:rFonts w:ascii="Times New Roman" w:hAnsi="Times New Roman" w:cs="Times New Roman"/>
        </w:rPr>
        <w:t xml:space="preserve"> 3</w:t>
      </w:r>
      <w:r w:rsidRPr="000E60B5">
        <w:rPr>
          <w:rFonts w:ascii="Times New Roman" w:hAnsi="Times New Roman" w:cs="Times New Roman"/>
        </w:rPr>
        <w:t>;</w:t>
      </w:r>
    </w:p>
    <w:p w:rsidR="008E512E" w:rsidRPr="000E60B5" w:rsidRDefault="008E512E" w:rsidP="008E512E">
      <w:pPr>
        <w:widowControl w:val="0"/>
        <w:tabs>
          <w:tab w:val="left" w:pos="993"/>
        </w:tabs>
        <w:ind w:firstLine="709"/>
        <w:jc w:val="both"/>
        <w:rPr>
          <w:rFonts w:ascii="Times New Roman" w:hAnsi="Times New Roman" w:cs="Times New Roman"/>
        </w:rPr>
      </w:pPr>
      <w:r w:rsidRPr="000E60B5">
        <w:rPr>
          <w:rFonts w:ascii="Times New Roman" w:hAnsi="Times New Roman" w:cs="Times New Roman"/>
        </w:rPr>
        <w:t>3)</w:t>
      </w:r>
      <w:r w:rsidRPr="000E60B5">
        <w:rPr>
          <w:rFonts w:ascii="Times New Roman" w:hAnsi="Times New Roman" w:cs="Times New Roman"/>
        </w:rPr>
        <w:tab/>
        <w:t>постановка на учет нуждающихся в улучшении жилищных условий молодых семей, имеющих достаточные доходы;</w:t>
      </w:r>
    </w:p>
    <w:p w:rsidR="008E512E" w:rsidRPr="000E60B5" w:rsidRDefault="008E512E" w:rsidP="008E512E">
      <w:pPr>
        <w:widowControl w:val="0"/>
        <w:tabs>
          <w:tab w:val="left" w:pos="993"/>
        </w:tabs>
        <w:ind w:firstLine="709"/>
        <w:jc w:val="both"/>
        <w:rPr>
          <w:rFonts w:ascii="Times New Roman" w:hAnsi="Times New Roman" w:cs="Times New Roman"/>
        </w:rPr>
      </w:pPr>
      <w:r w:rsidRPr="000E60B5">
        <w:rPr>
          <w:rFonts w:ascii="Times New Roman" w:hAnsi="Times New Roman" w:cs="Times New Roman"/>
        </w:rPr>
        <w:t>4)</w:t>
      </w:r>
      <w:r w:rsidRPr="000E60B5">
        <w:rPr>
          <w:rFonts w:ascii="Times New Roman" w:hAnsi="Times New Roman" w:cs="Times New Roman"/>
        </w:rPr>
        <w:tab/>
        <w:t>формирование списка молодых семей - участников Подпрограммы</w:t>
      </w:r>
      <w:r>
        <w:rPr>
          <w:rFonts w:ascii="Times New Roman" w:hAnsi="Times New Roman" w:cs="Times New Roman"/>
        </w:rPr>
        <w:t xml:space="preserve"> 3</w:t>
      </w:r>
      <w:r w:rsidRPr="000E60B5">
        <w:rPr>
          <w:rFonts w:ascii="Times New Roman" w:hAnsi="Times New Roman" w:cs="Times New Roman"/>
        </w:rPr>
        <w:t xml:space="preserve">, предоставление списка молодых семей в Администрацию </w:t>
      </w:r>
      <w:proofErr w:type="spellStart"/>
      <w:r w:rsidRPr="000E60B5">
        <w:rPr>
          <w:rFonts w:ascii="Times New Roman" w:hAnsi="Times New Roman" w:cs="Times New Roman"/>
        </w:rPr>
        <w:t>Пенжинского</w:t>
      </w:r>
      <w:proofErr w:type="spellEnd"/>
      <w:r w:rsidRPr="000E60B5">
        <w:rPr>
          <w:rFonts w:ascii="Times New Roman" w:hAnsi="Times New Roman" w:cs="Times New Roman"/>
        </w:rPr>
        <w:t xml:space="preserve"> муниципального района;</w:t>
      </w:r>
    </w:p>
    <w:p w:rsidR="008E512E" w:rsidRPr="000E60B5" w:rsidRDefault="008E512E" w:rsidP="008E512E">
      <w:pPr>
        <w:widowControl w:val="0"/>
        <w:tabs>
          <w:tab w:val="left" w:pos="993"/>
        </w:tabs>
        <w:ind w:firstLine="709"/>
        <w:jc w:val="both"/>
        <w:rPr>
          <w:rFonts w:ascii="Times New Roman" w:hAnsi="Times New Roman" w:cs="Times New Roman"/>
        </w:rPr>
      </w:pPr>
      <w:r w:rsidRPr="000E60B5">
        <w:rPr>
          <w:rFonts w:ascii="Times New Roman" w:hAnsi="Times New Roman" w:cs="Times New Roman"/>
        </w:rPr>
        <w:t>5)</w:t>
      </w:r>
      <w:r w:rsidRPr="000E60B5">
        <w:rPr>
          <w:rFonts w:ascii="Times New Roman" w:hAnsi="Times New Roman" w:cs="Times New Roman"/>
        </w:rPr>
        <w:tab/>
        <w:t>предоставление молодым семьям социальных выплат на приобретение жилого помещения или создание объекта индивидуального жилого дома;</w:t>
      </w:r>
    </w:p>
    <w:p w:rsidR="008E512E" w:rsidRPr="000E60B5" w:rsidRDefault="008E512E" w:rsidP="008E512E">
      <w:pPr>
        <w:widowControl w:val="0"/>
        <w:tabs>
          <w:tab w:val="left" w:pos="993"/>
        </w:tabs>
        <w:ind w:firstLine="709"/>
        <w:jc w:val="both"/>
        <w:rPr>
          <w:rFonts w:ascii="Times New Roman" w:hAnsi="Times New Roman" w:cs="Times New Roman"/>
        </w:rPr>
      </w:pPr>
      <w:r w:rsidRPr="000E60B5">
        <w:rPr>
          <w:rFonts w:ascii="Times New Roman" w:hAnsi="Times New Roman" w:cs="Times New Roman"/>
        </w:rPr>
        <w:t>6)</w:t>
      </w:r>
      <w:r w:rsidRPr="000E60B5">
        <w:rPr>
          <w:rFonts w:ascii="Times New Roman" w:hAnsi="Times New Roman" w:cs="Times New Roman"/>
        </w:rPr>
        <w:tab/>
        <w:t>подготовка отчетов об использовании средств, выделенных на предоставление социальных выплат.</w:t>
      </w:r>
    </w:p>
    <w:p w:rsidR="008E512E" w:rsidRPr="000E60B5" w:rsidRDefault="008E512E" w:rsidP="008E512E">
      <w:pPr>
        <w:pStyle w:val="11"/>
        <w:spacing w:before="0" w:after="240" w:line="240" w:lineRule="auto"/>
        <w:jc w:val="center"/>
        <w:rPr>
          <w:sz w:val="22"/>
          <w:szCs w:val="22"/>
        </w:rPr>
      </w:pPr>
    </w:p>
    <w:p w:rsidR="008E512E" w:rsidRPr="000E60B5" w:rsidRDefault="008E512E" w:rsidP="008E512E">
      <w:pPr>
        <w:pStyle w:val="11"/>
        <w:spacing w:before="0" w:after="240" w:line="240" w:lineRule="auto"/>
        <w:ind w:left="420" w:firstLine="0"/>
        <w:jc w:val="center"/>
        <w:rPr>
          <w:sz w:val="22"/>
          <w:szCs w:val="22"/>
        </w:rPr>
      </w:pPr>
      <w:r>
        <w:rPr>
          <w:sz w:val="22"/>
          <w:szCs w:val="22"/>
        </w:rPr>
        <w:t xml:space="preserve">4. </w:t>
      </w:r>
      <w:r w:rsidRPr="000E60B5">
        <w:rPr>
          <w:sz w:val="22"/>
          <w:szCs w:val="22"/>
        </w:rPr>
        <w:t>Анализ рисков реализации Подпрограммы</w:t>
      </w:r>
      <w:r>
        <w:rPr>
          <w:sz w:val="22"/>
          <w:szCs w:val="22"/>
        </w:rPr>
        <w:t xml:space="preserve"> 3.</w:t>
      </w:r>
    </w:p>
    <w:p w:rsidR="008E512E" w:rsidRPr="000E60B5" w:rsidRDefault="008E512E" w:rsidP="008E512E">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4.1. При реализации Подпрограммы</w:t>
      </w:r>
      <w:r>
        <w:rPr>
          <w:rFonts w:ascii="Times New Roman" w:hAnsi="Times New Roman" w:cs="Times New Roman"/>
        </w:rPr>
        <w:t xml:space="preserve"> 3</w:t>
      </w:r>
      <w:r w:rsidRPr="000E60B5">
        <w:rPr>
          <w:rFonts w:ascii="Times New Roman" w:hAnsi="Times New Roman" w:cs="Times New Roman"/>
        </w:rPr>
        <w:t xml:space="preserve"> возможно возникновение финансовых рисков, связанных с:</w:t>
      </w:r>
    </w:p>
    <w:p w:rsidR="008E512E" w:rsidRPr="000E60B5" w:rsidRDefault="008E512E" w:rsidP="008E512E">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 xml:space="preserve">1) неполным выделением бюджетных средств (федеральных, краевых и средств местных бюджетов) в </w:t>
      </w:r>
      <w:r w:rsidRPr="000E60B5">
        <w:rPr>
          <w:rFonts w:ascii="Times New Roman" w:hAnsi="Times New Roman" w:cs="Times New Roman"/>
        </w:rPr>
        <w:lastRenderedPageBreak/>
        <w:t>рамках одного года на реализацию программных мероприятий, вследствие чего могут измениться запланированные объемы выполнения мероприятий;</w:t>
      </w:r>
    </w:p>
    <w:p w:rsidR="008E512E" w:rsidRPr="000E60B5" w:rsidRDefault="008E512E" w:rsidP="008E512E">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 xml:space="preserve">2) увеличением норматива стоимости </w:t>
      </w:r>
      <w:smartTag w:uri="urn:schemas-microsoft-com:office:smarttags" w:element="metricconverter">
        <w:smartTagPr>
          <w:attr w:name="ProductID" w:val="1 кв. метра"/>
        </w:smartTagPr>
        <w:r w:rsidRPr="000E60B5">
          <w:rPr>
            <w:rFonts w:ascii="Times New Roman" w:hAnsi="Times New Roman" w:cs="Times New Roman"/>
          </w:rPr>
          <w:t>1 кв. метра</w:t>
        </w:r>
      </w:smartTag>
      <w:r w:rsidRPr="000E60B5">
        <w:rPr>
          <w:rFonts w:ascii="Times New Roman" w:hAnsi="Times New Roman" w:cs="Times New Roman"/>
        </w:rPr>
        <w:t xml:space="preserve"> общей площади жилья по муниципальному образованию для расчета размера социальной выплаты, в связи, с чем уточняются объемы выполнения мероприятий, что потребует внесения изменений в Подпрограмму</w:t>
      </w:r>
      <w:r>
        <w:rPr>
          <w:rFonts w:ascii="Times New Roman" w:hAnsi="Times New Roman" w:cs="Times New Roman"/>
        </w:rPr>
        <w:t xml:space="preserve"> 3</w:t>
      </w:r>
      <w:r w:rsidRPr="000E60B5">
        <w:rPr>
          <w:rFonts w:ascii="Times New Roman" w:hAnsi="Times New Roman" w:cs="Times New Roman"/>
        </w:rPr>
        <w:t>.</w:t>
      </w:r>
    </w:p>
    <w:p w:rsidR="008E512E" w:rsidRPr="002765C8" w:rsidRDefault="008E512E" w:rsidP="002765C8">
      <w:pPr>
        <w:widowControl w:val="0"/>
        <w:autoSpaceDE w:val="0"/>
        <w:autoSpaceDN w:val="0"/>
        <w:adjustRightInd w:val="0"/>
        <w:ind w:firstLine="709"/>
        <w:jc w:val="both"/>
        <w:rPr>
          <w:rFonts w:ascii="Times New Roman" w:hAnsi="Times New Roman" w:cs="Times New Roman"/>
        </w:rPr>
      </w:pPr>
      <w:r w:rsidRPr="000E60B5">
        <w:rPr>
          <w:rFonts w:ascii="Times New Roman" w:hAnsi="Times New Roman" w:cs="Times New Roman"/>
        </w:rPr>
        <w:t>В этом случае объемы средств, необходимых для финансир</w:t>
      </w:r>
      <w:r>
        <w:rPr>
          <w:rFonts w:ascii="Times New Roman" w:hAnsi="Times New Roman" w:cs="Times New Roman"/>
        </w:rPr>
        <w:t xml:space="preserve">ования мероприятий Подпрограммы 3 </w:t>
      </w:r>
      <w:r w:rsidRPr="000E60B5">
        <w:rPr>
          <w:rFonts w:ascii="Times New Roman" w:hAnsi="Times New Roman" w:cs="Times New Roman"/>
        </w:rPr>
        <w:t>в очередном году, уточняются, и при необходимости вносятся соответствующие предложения о внесении изменений в нормативные правовые акты в сельском поселении</w:t>
      </w:r>
      <w:r>
        <w:rPr>
          <w:rFonts w:ascii="Times New Roman" w:hAnsi="Times New Roman" w:cs="Times New Roman"/>
        </w:rPr>
        <w:t xml:space="preserve">           </w:t>
      </w:r>
      <w:proofErr w:type="gramStart"/>
      <w:r>
        <w:rPr>
          <w:rFonts w:ascii="Times New Roman" w:hAnsi="Times New Roman" w:cs="Times New Roman"/>
        </w:rPr>
        <w:t xml:space="preserve">  </w:t>
      </w:r>
      <w:r w:rsidRPr="000E60B5">
        <w:rPr>
          <w:rFonts w:ascii="Times New Roman" w:hAnsi="Times New Roman" w:cs="Times New Roman"/>
        </w:rPr>
        <w:t xml:space="preserve"> «</w:t>
      </w:r>
      <w:proofErr w:type="gramEnd"/>
      <w:r w:rsidRPr="000E60B5">
        <w:rPr>
          <w:rFonts w:ascii="Times New Roman" w:hAnsi="Times New Roman" w:cs="Times New Roman"/>
        </w:rPr>
        <w:t xml:space="preserve">село </w:t>
      </w:r>
      <w:proofErr w:type="spellStart"/>
      <w:r>
        <w:rPr>
          <w:rFonts w:ascii="Times New Roman" w:hAnsi="Times New Roman" w:cs="Times New Roman"/>
        </w:rPr>
        <w:t>Аянка</w:t>
      </w:r>
      <w:proofErr w:type="spellEnd"/>
      <w:r w:rsidRPr="000E60B5">
        <w:rPr>
          <w:rFonts w:ascii="Times New Roman" w:hAnsi="Times New Roman" w:cs="Times New Roman"/>
        </w:rPr>
        <w:t>».</w:t>
      </w:r>
    </w:p>
    <w:p w:rsidR="008E512E" w:rsidRPr="000E60B5" w:rsidRDefault="008E512E" w:rsidP="008E512E">
      <w:pPr>
        <w:pStyle w:val="11"/>
        <w:spacing w:before="0" w:after="240" w:line="240" w:lineRule="auto"/>
        <w:ind w:firstLine="0"/>
        <w:rPr>
          <w:sz w:val="22"/>
          <w:szCs w:val="22"/>
        </w:rPr>
      </w:pPr>
      <w:r>
        <w:rPr>
          <w:sz w:val="22"/>
          <w:szCs w:val="22"/>
        </w:rPr>
        <w:t>5.</w:t>
      </w:r>
      <w:r w:rsidRPr="000E60B5">
        <w:rPr>
          <w:sz w:val="22"/>
          <w:szCs w:val="22"/>
        </w:rPr>
        <w:t xml:space="preserve"> Прогноз сводных показателей государственного задания по этапам реализации Подпрограммы</w:t>
      </w:r>
      <w:r>
        <w:rPr>
          <w:sz w:val="22"/>
          <w:szCs w:val="22"/>
        </w:rPr>
        <w:t xml:space="preserve"> 3</w:t>
      </w:r>
    </w:p>
    <w:p w:rsidR="008E512E" w:rsidRPr="000E60B5" w:rsidRDefault="008E512E" w:rsidP="008E512E">
      <w:pPr>
        <w:pStyle w:val="11"/>
        <w:spacing w:before="0" w:after="240" w:line="240" w:lineRule="auto"/>
        <w:ind w:firstLine="709"/>
        <w:rPr>
          <w:sz w:val="22"/>
          <w:szCs w:val="22"/>
        </w:rPr>
      </w:pPr>
      <w:r w:rsidRPr="000E60B5">
        <w:rPr>
          <w:sz w:val="22"/>
          <w:szCs w:val="22"/>
        </w:rPr>
        <w:t>5.1.</w:t>
      </w:r>
      <w:r w:rsidRPr="000E60B5">
        <w:rPr>
          <w:sz w:val="22"/>
          <w:szCs w:val="22"/>
        </w:rPr>
        <w:tab/>
        <w:t>Оказание краевыми государственными учреждениями государственных услуг (работ) Подпрограммой</w:t>
      </w:r>
      <w:r>
        <w:rPr>
          <w:sz w:val="22"/>
          <w:szCs w:val="22"/>
        </w:rPr>
        <w:t xml:space="preserve"> 3</w:t>
      </w:r>
      <w:r w:rsidRPr="000E60B5">
        <w:rPr>
          <w:sz w:val="22"/>
          <w:szCs w:val="22"/>
        </w:rPr>
        <w:t xml:space="preserve"> не предусмотрены.</w:t>
      </w:r>
    </w:p>
    <w:p w:rsidR="008E512E" w:rsidRPr="000E60B5" w:rsidRDefault="008E512E" w:rsidP="008E512E">
      <w:pPr>
        <w:pStyle w:val="11"/>
        <w:spacing w:before="0" w:after="240" w:line="240" w:lineRule="auto"/>
        <w:ind w:left="1871" w:firstLine="0"/>
        <w:jc w:val="center"/>
        <w:rPr>
          <w:sz w:val="22"/>
          <w:szCs w:val="22"/>
        </w:rPr>
      </w:pPr>
      <w:r>
        <w:rPr>
          <w:sz w:val="22"/>
          <w:szCs w:val="22"/>
        </w:rPr>
        <w:t xml:space="preserve">6. </w:t>
      </w:r>
      <w:r w:rsidRPr="000E60B5">
        <w:rPr>
          <w:sz w:val="22"/>
          <w:szCs w:val="22"/>
        </w:rPr>
        <w:t>Методика оценки эффективности Подпрограммы</w:t>
      </w:r>
    </w:p>
    <w:p w:rsidR="008E512E" w:rsidRPr="000E60B5" w:rsidRDefault="008E512E" w:rsidP="008E512E">
      <w:pPr>
        <w:widowControl w:val="0"/>
        <w:numPr>
          <w:ilvl w:val="1"/>
          <w:numId w:val="15"/>
        </w:numPr>
        <w:tabs>
          <w:tab w:val="clear" w:pos="1800"/>
          <w:tab w:val="num" w:pos="0"/>
        </w:tabs>
        <w:autoSpaceDE w:val="0"/>
        <w:autoSpaceDN w:val="0"/>
        <w:adjustRightInd w:val="0"/>
        <w:spacing w:after="240"/>
        <w:ind w:left="0" w:firstLine="567"/>
        <w:contextualSpacing/>
        <w:jc w:val="both"/>
        <w:rPr>
          <w:rFonts w:ascii="Times New Roman" w:hAnsi="Times New Roman" w:cs="Times New Roman"/>
          <w:snapToGrid w:val="0"/>
        </w:rPr>
      </w:pPr>
      <w:r w:rsidRPr="000E60B5">
        <w:rPr>
          <w:rFonts w:ascii="Times New Roman" w:hAnsi="Times New Roman" w:cs="Times New Roman"/>
          <w:snapToGrid w:val="0"/>
        </w:rPr>
        <w:t>Целевым индикатором (показателем) эффективности Подпрограммы</w:t>
      </w:r>
      <w:r>
        <w:rPr>
          <w:rFonts w:ascii="Times New Roman" w:hAnsi="Times New Roman" w:cs="Times New Roman"/>
          <w:snapToGrid w:val="0"/>
        </w:rPr>
        <w:t xml:space="preserve"> 3</w:t>
      </w:r>
      <w:r w:rsidRPr="000E60B5">
        <w:rPr>
          <w:rFonts w:ascii="Times New Roman" w:hAnsi="Times New Roman" w:cs="Times New Roman"/>
          <w:snapToGrid w:val="0"/>
        </w:rPr>
        <w:t xml:space="preserve"> устанавливается количество молодых семей, обеспеченных жильем, в том числе с использованием ипотечных жилищных кредитов (займов).</w:t>
      </w:r>
    </w:p>
    <w:p w:rsidR="008E512E" w:rsidRPr="000E60B5" w:rsidRDefault="008E512E" w:rsidP="008E512E">
      <w:pPr>
        <w:pStyle w:val="11"/>
        <w:spacing w:before="0" w:line="240" w:lineRule="auto"/>
        <w:ind w:left="720" w:firstLine="0"/>
        <w:rPr>
          <w:sz w:val="22"/>
          <w:szCs w:val="22"/>
        </w:rPr>
      </w:pPr>
    </w:p>
    <w:p w:rsidR="008E512E" w:rsidRPr="000E60B5" w:rsidRDefault="008E512E" w:rsidP="008E512E">
      <w:pPr>
        <w:pStyle w:val="11"/>
        <w:numPr>
          <w:ilvl w:val="0"/>
          <w:numId w:val="8"/>
        </w:numPr>
        <w:spacing w:before="0" w:line="240" w:lineRule="auto"/>
        <w:jc w:val="center"/>
        <w:rPr>
          <w:sz w:val="22"/>
          <w:szCs w:val="22"/>
        </w:rPr>
      </w:pPr>
      <w:r w:rsidRPr="000E60B5">
        <w:rPr>
          <w:sz w:val="22"/>
          <w:szCs w:val="22"/>
        </w:rPr>
        <w:t>Прогноз ожидаемых резу</w:t>
      </w:r>
      <w:r>
        <w:rPr>
          <w:sz w:val="22"/>
          <w:szCs w:val="22"/>
        </w:rPr>
        <w:t xml:space="preserve">льтатов реализации Подпрограммы 3 </w:t>
      </w:r>
      <w:r w:rsidRPr="000E60B5">
        <w:rPr>
          <w:sz w:val="22"/>
          <w:szCs w:val="22"/>
        </w:rPr>
        <w:t>и критерии оценки эффективности её реализации</w:t>
      </w:r>
    </w:p>
    <w:p w:rsidR="008E512E" w:rsidRPr="000E60B5" w:rsidRDefault="008E512E" w:rsidP="008E512E">
      <w:pPr>
        <w:pStyle w:val="11"/>
        <w:spacing w:before="0" w:line="240" w:lineRule="auto"/>
        <w:ind w:firstLine="0"/>
        <w:jc w:val="center"/>
        <w:rPr>
          <w:sz w:val="22"/>
          <w:szCs w:val="22"/>
        </w:rPr>
      </w:pPr>
    </w:p>
    <w:p w:rsidR="008E512E" w:rsidRPr="000E60B5" w:rsidRDefault="008E512E" w:rsidP="008E512E">
      <w:pPr>
        <w:widowControl w:val="0"/>
        <w:numPr>
          <w:ilvl w:val="1"/>
          <w:numId w:val="8"/>
        </w:numPr>
        <w:tabs>
          <w:tab w:val="left" w:pos="1276"/>
        </w:tabs>
        <w:autoSpaceDE w:val="0"/>
        <w:autoSpaceDN w:val="0"/>
        <w:adjustRightInd w:val="0"/>
        <w:contextualSpacing/>
        <w:jc w:val="both"/>
        <w:rPr>
          <w:rFonts w:ascii="Times New Roman" w:hAnsi="Times New Roman" w:cs="Times New Roman"/>
          <w:color w:val="000000"/>
        </w:rPr>
      </w:pPr>
      <w:r w:rsidRPr="000E60B5">
        <w:rPr>
          <w:rFonts w:ascii="Times New Roman" w:hAnsi="Times New Roman" w:cs="Times New Roman"/>
          <w:color w:val="000000"/>
        </w:rPr>
        <w:t>Успешное выполнение мероприятий Подпрограммы</w:t>
      </w:r>
      <w:r>
        <w:rPr>
          <w:rFonts w:ascii="Times New Roman" w:hAnsi="Times New Roman" w:cs="Times New Roman"/>
          <w:color w:val="000000"/>
        </w:rPr>
        <w:t xml:space="preserve"> 3</w:t>
      </w:r>
      <w:r w:rsidRPr="000E60B5">
        <w:rPr>
          <w:rFonts w:ascii="Times New Roman" w:hAnsi="Times New Roman" w:cs="Times New Roman"/>
          <w:color w:val="000000"/>
        </w:rPr>
        <w:t xml:space="preserve"> позволит:</w:t>
      </w:r>
    </w:p>
    <w:p w:rsidR="008E512E" w:rsidRPr="000E60B5" w:rsidRDefault="008E512E" w:rsidP="008E512E">
      <w:pPr>
        <w:widowControl w:val="0"/>
        <w:numPr>
          <w:ilvl w:val="0"/>
          <w:numId w:val="9"/>
        </w:numPr>
        <w:tabs>
          <w:tab w:val="left" w:pos="1134"/>
        </w:tabs>
        <w:autoSpaceDE w:val="0"/>
        <w:autoSpaceDN w:val="0"/>
        <w:adjustRightInd w:val="0"/>
        <w:ind w:left="0" w:firstLine="720"/>
        <w:contextualSpacing/>
        <w:jc w:val="both"/>
        <w:rPr>
          <w:rFonts w:ascii="Times New Roman" w:hAnsi="Times New Roman" w:cs="Times New Roman"/>
          <w:color w:val="000000"/>
        </w:rPr>
      </w:pPr>
      <w:r w:rsidRPr="000E60B5">
        <w:rPr>
          <w:rFonts w:ascii="Times New Roman" w:hAnsi="Times New Roman" w:cs="Times New Roman"/>
          <w:color w:val="000000"/>
        </w:rPr>
        <w:t>улучшить жилищные условия молодых семей;</w:t>
      </w:r>
    </w:p>
    <w:p w:rsidR="008E512E" w:rsidRPr="000E60B5" w:rsidRDefault="008E512E" w:rsidP="008E512E">
      <w:pPr>
        <w:widowControl w:val="0"/>
        <w:numPr>
          <w:ilvl w:val="0"/>
          <w:numId w:val="9"/>
        </w:numPr>
        <w:tabs>
          <w:tab w:val="left" w:pos="1134"/>
        </w:tabs>
        <w:autoSpaceDE w:val="0"/>
        <w:autoSpaceDN w:val="0"/>
        <w:adjustRightInd w:val="0"/>
        <w:ind w:left="0" w:firstLine="720"/>
        <w:contextualSpacing/>
        <w:jc w:val="both"/>
        <w:rPr>
          <w:rFonts w:ascii="Times New Roman" w:hAnsi="Times New Roman" w:cs="Times New Roman"/>
          <w:color w:val="000000"/>
        </w:rPr>
      </w:pPr>
      <w:r w:rsidRPr="000E60B5">
        <w:rPr>
          <w:rFonts w:ascii="Times New Roman" w:hAnsi="Times New Roman" w:cs="Times New Roman"/>
          <w:color w:val="000000"/>
        </w:rPr>
        <w:t>обеспечить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8E512E" w:rsidRPr="000E60B5" w:rsidRDefault="008E512E" w:rsidP="008E512E">
      <w:pPr>
        <w:tabs>
          <w:tab w:val="left" w:pos="993"/>
        </w:tabs>
        <w:ind w:firstLine="720"/>
        <w:jc w:val="both"/>
        <w:rPr>
          <w:rFonts w:ascii="Times New Roman" w:hAnsi="Times New Roman" w:cs="Times New Roman"/>
        </w:rPr>
      </w:pPr>
      <w:r w:rsidRPr="000E60B5">
        <w:rPr>
          <w:rFonts w:ascii="Times New Roman" w:hAnsi="Times New Roman" w:cs="Times New Roman"/>
        </w:rPr>
        <w:t>7.2. Основным параметром и показателем эффективности реализации мероприятий Подпрограммы</w:t>
      </w:r>
      <w:r>
        <w:rPr>
          <w:rFonts w:ascii="Times New Roman" w:hAnsi="Times New Roman" w:cs="Times New Roman"/>
        </w:rPr>
        <w:t xml:space="preserve"> 3</w:t>
      </w:r>
      <w:r w:rsidRPr="000E60B5">
        <w:rPr>
          <w:rFonts w:ascii="Times New Roman" w:hAnsi="Times New Roman" w:cs="Times New Roman"/>
        </w:rPr>
        <w:t xml:space="preserve"> является улучшение жилищных условий </w:t>
      </w:r>
      <w:r w:rsidRPr="000E60B5">
        <w:rPr>
          <w:rFonts w:ascii="Times New Roman" w:hAnsi="Times New Roman" w:cs="Times New Roman"/>
          <w:color w:val="000000"/>
        </w:rPr>
        <w:t>молодых семей</w:t>
      </w:r>
      <w:r w:rsidRPr="000E60B5">
        <w:rPr>
          <w:rFonts w:ascii="Times New Roman" w:hAnsi="Times New Roman" w:cs="Times New Roman"/>
        </w:rPr>
        <w:t>.</w:t>
      </w:r>
    </w:p>
    <w:p w:rsidR="004E23BF" w:rsidRDefault="008E512E" w:rsidP="004E23BF">
      <w:pPr>
        <w:tabs>
          <w:tab w:val="left" w:pos="993"/>
        </w:tabs>
        <w:ind w:firstLine="720"/>
        <w:jc w:val="both"/>
        <w:rPr>
          <w:rFonts w:ascii="Times New Roman" w:hAnsi="Times New Roman" w:cs="Times New Roman"/>
        </w:rPr>
      </w:pPr>
      <w:r w:rsidRPr="000E60B5">
        <w:rPr>
          <w:rFonts w:ascii="Times New Roman" w:hAnsi="Times New Roman" w:cs="Times New Roman"/>
        </w:rPr>
        <w:t>7.3. Показатели (индикаторы) оценки эффективности реализации Подпрограммы</w:t>
      </w:r>
      <w:r>
        <w:rPr>
          <w:rFonts w:ascii="Times New Roman" w:hAnsi="Times New Roman" w:cs="Times New Roman"/>
        </w:rPr>
        <w:t xml:space="preserve"> 3</w:t>
      </w:r>
      <w:r w:rsidRPr="000E60B5">
        <w:rPr>
          <w:rFonts w:ascii="Times New Roman" w:hAnsi="Times New Roman" w:cs="Times New Roman"/>
        </w:rPr>
        <w:t xml:space="preserve"> приведены в прилож</w:t>
      </w:r>
      <w:r w:rsidR="004E23BF">
        <w:rPr>
          <w:rFonts w:ascii="Times New Roman" w:hAnsi="Times New Roman" w:cs="Times New Roman"/>
        </w:rPr>
        <w:t>ении к Программе (Таблица № 1).</w:t>
      </w:r>
    </w:p>
    <w:p w:rsidR="004E23BF" w:rsidRPr="004E23BF" w:rsidRDefault="004E23BF" w:rsidP="004E23BF">
      <w:pPr>
        <w:rPr>
          <w:rFonts w:ascii="Times New Roman" w:hAnsi="Times New Roman" w:cs="Times New Roman"/>
        </w:rPr>
      </w:pPr>
    </w:p>
    <w:p w:rsidR="004E23BF" w:rsidRPr="004E23BF" w:rsidRDefault="004E23BF" w:rsidP="004E23BF">
      <w:pPr>
        <w:rPr>
          <w:rFonts w:ascii="Times New Roman" w:hAnsi="Times New Roman" w:cs="Times New Roman"/>
        </w:rPr>
      </w:pPr>
    </w:p>
    <w:p w:rsidR="004E23BF" w:rsidRPr="004E23BF" w:rsidRDefault="004E23BF" w:rsidP="004E23BF">
      <w:pPr>
        <w:rPr>
          <w:rFonts w:ascii="Times New Roman" w:hAnsi="Times New Roman" w:cs="Times New Roman"/>
        </w:rPr>
      </w:pPr>
    </w:p>
    <w:p w:rsidR="004E23BF" w:rsidRPr="004E23BF" w:rsidRDefault="004E23BF" w:rsidP="004E23BF">
      <w:pPr>
        <w:rPr>
          <w:rFonts w:ascii="Times New Roman" w:hAnsi="Times New Roman" w:cs="Times New Roman"/>
        </w:rPr>
      </w:pPr>
    </w:p>
    <w:p w:rsidR="004E23BF" w:rsidRPr="004E23BF" w:rsidRDefault="004E23BF" w:rsidP="004E23BF">
      <w:pPr>
        <w:rPr>
          <w:rFonts w:ascii="Times New Roman" w:hAnsi="Times New Roman" w:cs="Times New Roman"/>
        </w:rPr>
      </w:pPr>
    </w:p>
    <w:p w:rsidR="004E23BF" w:rsidRPr="004E23BF" w:rsidRDefault="004E23BF" w:rsidP="004E23BF">
      <w:pPr>
        <w:rPr>
          <w:rFonts w:ascii="Times New Roman" w:hAnsi="Times New Roman" w:cs="Times New Roman"/>
        </w:rPr>
      </w:pPr>
    </w:p>
    <w:p w:rsidR="004E23BF" w:rsidRPr="004E23BF" w:rsidRDefault="004E23BF" w:rsidP="004E23BF">
      <w:pPr>
        <w:rPr>
          <w:rFonts w:ascii="Times New Roman" w:hAnsi="Times New Roman" w:cs="Times New Roman"/>
        </w:rPr>
      </w:pPr>
    </w:p>
    <w:p w:rsidR="004E23BF" w:rsidRDefault="004E23BF" w:rsidP="004E23BF">
      <w:pPr>
        <w:rPr>
          <w:rFonts w:ascii="Times New Roman" w:hAnsi="Times New Roman" w:cs="Times New Roman"/>
        </w:rPr>
      </w:pPr>
    </w:p>
    <w:p w:rsidR="002D3796" w:rsidRPr="004E23BF" w:rsidRDefault="004E23BF" w:rsidP="004E23BF">
      <w:pPr>
        <w:tabs>
          <w:tab w:val="left" w:pos="3045"/>
        </w:tabs>
        <w:rPr>
          <w:rFonts w:ascii="Times New Roman" w:hAnsi="Times New Roman" w:cs="Times New Roman"/>
        </w:rPr>
        <w:sectPr w:rsidR="002D3796" w:rsidRPr="004E23BF" w:rsidSect="002D3796">
          <w:pgSz w:w="11906" w:h="16838"/>
          <w:pgMar w:top="720" w:right="720" w:bottom="720" w:left="720" w:header="708" w:footer="708" w:gutter="0"/>
          <w:cols w:space="708"/>
          <w:docGrid w:linePitch="360"/>
        </w:sectPr>
      </w:pPr>
      <w:r>
        <w:rPr>
          <w:rFonts w:ascii="Times New Roman" w:hAnsi="Times New Roman" w:cs="Times New Roman"/>
        </w:rPr>
        <w:tab/>
      </w:r>
    </w:p>
    <w:tbl>
      <w:tblPr>
        <w:tblpPr w:leftFromText="180" w:rightFromText="180" w:vertAnchor="text" w:horzAnchor="margin" w:tblpY="-719"/>
        <w:tblW w:w="15398" w:type="dxa"/>
        <w:tblLook w:val="04A0" w:firstRow="1" w:lastRow="0" w:firstColumn="1" w:lastColumn="0" w:noHBand="0" w:noVBand="1"/>
      </w:tblPr>
      <w:tblGrid>
        <w:gridCol w:w="753"/>
        <w:gridCol w:w="4281"/>
        <w:gridCol w:w="1117"/>
        <w:gridCol w:w="1323"/>
        <w:gridCol w:w="1323"/>
        <w:gridCol w:w="1323"/>
        <w:gridCol w:w="1323"/>
        <w:gridCol w:w="1323"/>
        <w:gridCol w:w="1323"/>
        <w:gridCol w:w="1323"/>
      </w:tblGrid>
      <w:tr w:rsidR="005079B3" w:rsidRPr="004E23BF" w:rsidTr="005079B3">
        <w:trPr>
          <w:trHeight w:val="315"/>
        </w:trPr>
        <w:tc>
          <w:tcPr>
            <w:tcW w:w="75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24"/>
                <w:szCs w:val="24"/>
              </w:rPr>
            </w:pPr>
            <w:bookmarkStart w:id="2" w:name="_Hlk499020859"/>
          </w:p>
        </w:tc>
        <w:tc>
          <w:tcPr>
            <w:tcW w:w="4281"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10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jc w:val="right"/>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jc w:val="right"/>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Таблица 1</w:t>
            </w:r>
          </w:p>
        </w:tc>
      </w:tr>
      <w:tr w:rsidR="005079B3" w:rsidRPr="004E23BF" w:rsidTr="005079B3">
        <w:trPr>
          <w:trHeight w:val="315"/>
        </w:trPr>
        <w:tc>
          <w:tcPr>
            <w:tcW w:w="75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jc w:val="right"/>
              <w:rPr>
                <w:rFonts w:ascii="Times New Roman" w:eastAsia="Times New Roman" w:hAnsi="Times New Roman" w:cs="Times New Roman"/>
                <w:sz w:val="24"/>
                <w:szCs w:val="24"/>
              </w:rPr>
            </w:pPr>
          </w:p>
        </w:tc>
        <w:tc>
          <w:tcPr>
            <w:tcW w:w="4281"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10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noWrap/>
            <w:vAlign w:val="bottom"/>
            <w:hideMark/>
          </w:tcPr>
          <w:p w:rsidR="004E23BF" w:rsidRPr="004E23BF" w:rsidRDefault="004E23BF" w:rsidP="004E23BF">
            <w:pPr>
              <w:spacing w:after="0" w:line="240" w:lineRule="auto"/>
              <w:rPr>
                <w:rFonts w:ascii="Times New Roman" w:eastAsia="Times New Roman" w:hAnsi="Times New Roman" w:cs="Times New Roman"/>
                <w:sz w:val="18"/>
                <w:szCs w:val="18"/>
              </w:rPr>
            </w:pPr>
          </w:p>
        </w:tc>
      </w:tr>
      <w:tr w:rsidR="004E23BF" w:rsidRPr="004E23BF" w:rsidTr="005079B3">
        <w:trPr>
          <w:trHeight w:val="315"/>
        </w:trPr>
        <w:tc>
          <w:tcPr>
            <w:tcW w:w="15398" w:type="dxa"/>
            <w:gridSpan w:val="10"/>
            <w:tcBorders>
              <w:top w:val="nil"/>
              <w:left w:val="nil"/>
              <w:bottom w:val="nil"/>
              <w:right w:val="nil"/>
            </w:tcBorders>
            <w:shd w:val="clear" w:color="auto" w:fill="auto"/>
            <w:noWrap/>
            <w:vAlign w:val="bottom"/>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Сведения</w:t>
            </w:r>
          </w:p>
        </w:tc>
      </w:tr>
      <w:tr w:rsidR="004E23BF" w:rsidRPr="004E23BF" w:rsidTr="005079B3">
        <w:trPr>
          <w:trHeight w:val="315"/>
        </w:trPr>
        <w:tc>
          <w:tcPr>
            <w:tcW w:w="15398" w:type="dxa"/>
            <w:gridSpan w:val="10"/>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о показателях (индикаторах) муниципальной программы и подпрограмм муниципальной программы и их значениях</w:t>
            </w:r>
          </w:p>
        </w:tc>
      </w:tr>
      <w:tr w:rsidR="005079B3" w:rsidRPr="004E23BF" w:rsidTr="005079B3">
        <w:trPr>
          <w:trHeight w:val="210"/>
        </w:trPr>
        <w:tc>
          <w:tcPr>
            <w:tcW w:w="75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p>
        </w:tc>
        <w:tc>
          <w:tcPr>
            <w:tcW w:w="4281"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c>
          <w:tcPr>
            <w:tcW w:w="1323" w:type="dxa"/>
            <w:tcBorders>
              <w:top w:val="nil"/>
              <w:left w:val="nil"/>
              <w:bottom w:val="nil"/>
              <w:right w:val="nil"/>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p>
        </w:tc>
      </w:tr>
      <w:tr w:rsidR="005079B3" w:rsidRPr="004E23BF" w:rsidTr="005079B3">
        <w:trPr>
          <w:trHeight w:val="31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w:t>
            </w:r>
            <w:r w:rsidRPr="004E23BF">
              <w:rPr>
                <w:rFonts w:ascii="Times New Roman" w:eastAsia="Times New Roman" w:hAnsi="Times New Roman" w:cs="Times New Roman"/>
                <w:sz w:val="24"/>
                <w:szCs w:val="24"/>
              </w:rPr>
              <w:br/>
              <w:t>п/п</w:t>
            </w:r>
          </w:p>
        </w:tc>
        <w:tc>
          <w:tcPr>
            <w:tcW w:w="4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Показатель</w:t>
            </w:r>
            <w:r w:rsidRPr="004E23BF">
              <w:rPr>
                <w:rFonts w:ascii="Times New Roman" w:eastAsia="Times New Roman" w:hAnsi="Times New Roman" w:cs="Times New Roman"/>
                <w:sz w:val="18"/>
                <w:szCs w:val="18"/>
              </w:rPr>
              <w:br/>
              <w:t>(индикатор)</w:t>
            </w:r>
            <w:r w:rsidRPr="004E23BF">
              <w:rPr>
                <w:rFonts w:ascii="Times New Roman" w:eastAsia="Times New Roman" w:hAnsi="Times New Roman" w:cs="Times New Roman"/>
                <w:sz w:val="18"/>
                <w:szCs w:val="18"/>
              </w:rPr>
              <w:br/>
              <w:t>(наименование)</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Ед. изм.</w:t>
            </w:r>
          </w:p>
        </w:tc>
        <w:tc>
          <w:tcPr>
            <w:tcW w:w="9261" w:type="dxa"/>
            <w:gridSpan w:val="7"/>
            <w:tcBorders>
              <w:top w:val="single" w:sz="4" w:space="0" w:color="auto"/>
              <w:left w:val="nil"/>
              <w:bottom w:val="single" w:sz="4" w:space="0" w:color="auto"/>
              <w:right w:val="single" w:sz="4" w:space="0" w:color="000000"/>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Значения показателей</w:t>
            </w:r>
          </w:p>
        </w:tc>
      </w:tr>
      <w:tr w:rsidR="005079B3" w:rsidRPr="004E23BF" w:rsidTr="005079B3">
        <w:trPr>
          <w:trHeight w:val="597"/>
        </w:trPr>
        <w:tc>
          <w:tcPr>
            <w:tcW w:w="753" w:type="dxa"/>
            <w:vMerge/>
            <w:tcBorders>
              <w:top w:val="single" w:sz="4" w:space="0" w:color="auto"/>
              <w:left w:val="single" w:sz="4" w:space="0" w:color="auto"/>
              <w:bottom w:val="single" w:sz="4" w:space="0" w:color="auto"/>
              <w:right w:val="single" w:sz="4" w:space="0" w:color="auto"/>
            </w:tcBorders>
            <w:vAlign w:val="center"/>
            <w:hideMark/>
          </w:tcPr>
          <w:p w:rsidR="004E23BF" w:rsidRPr="004E23BF" w:rsidRDefault="004E23BF" w:rsidP="004E23BF">
            <w:pPr>
              <w:spacing w:after="0" w:line="240" w:lineRule="auto"/>
              <w:rPr>
                <w:rFonts w:ascii="Times New Roman" w:eastAsia="Times New Roman" w:hAnsi="Times New Roman" w:cs="Times New Roman"/>
                <w:sz w:val="24"/>
                <w:szCs w:val="24"/>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4E23BF" w:rsidRPr="004E23BF" w:rsidRDefault="004E23BF" w:rsidP="004E23BF">
            <w:pPr>
              <w:spacing w:after="0" w:line="240" w:lineRule="auto"/>
              <w:rPr>
                <w:rFonts w:ascii="Times New Roman" w:eastAsia="Times New Roman" w:hAnsi="Times New Roman" w:cs="Times New Roman"/>
                <w:sz w:val="18"/>
                <w:szCs w:val="18"/>
              </w:rPr>
            </w:pP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базовое значение</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текущий год 2017 (оценка)</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очередной год 2018</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2019</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2020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2021</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2022</w:t>
            </w:r>
          </w:p>
        </w:tc>
      </w:tr>
      <w:tr w:rsidR="005079B3" w:rsidRPr="004E23BF" w:rsidTr="005079B3">
        <w:trPr>
          <w:trHeight w:val="315"/>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1</w:t>
            </w:r>
          </w:p>
        </w:tc>
        <w:tc>
          <w:tcPr>
            <w:tcW w:w="4281"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2</w:t>
            </w:r>
          </w:p>
        </w:tc>
        <w:tc>
          <w:tcPr>
            <w:tcW w:w="110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3</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4</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5</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6</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7</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8</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9</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10</w:t>
            </w:r>
          </w:p>
        </w:tc>
      </w:tr>
      <w:tr w:rsidR="004E23BF" w:rsidRPr="004E23BF" w:rsidTr="005079B3">
        <w:trPr>
          <w:trHeight w:val="150"/>
        </w:trPr>
        <w:tc>
          <w:tcPr>
            <w:tcW w:w="15398"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w:t>
            </w:r>
          </w:p>
        </w:tc>
      </w:tr>
      <w:tr w:rsidR="004E23BF" w:rsidRPr="004E23BF" w:rsidTr="005079B3">
        <w:trPr>
          <w:trHeight w:val="315"/>
        </w:trPr>
        <w:tc>
          <w:tcPr>
            <w:tcW w:w="15398" w:type="dxa"/>
            <w:gridSpan w:val="10"/>
            <w:tcBorders>
              <w:top w:val="single" w:sz="4" w:space="0" w:color="auto"/>
              <w:left w:val="single" w:sz="4" w:space="0" w:color="auto"/>
              <w:bottom w:val="single" w:sz="4" w:space="0" w:color="auto"/>
              <w:right w:val="single" w:sz="4" w:space="0" w:color="000000"/>
            </w:tcBorders>
            <w:shd w:val="clear" w:color="000000" w:fill="C0C0C0"/>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xml:space="preserve">Муниципальная программа «Обеспечение доступным и комфортным жильем жителей сельского поселения "село </w:t>
            </w:r>
            <w:proofErr w:type="spellStart"/>
            <w:r w:rsidRPr="004E23BF">
              <w:rPr>
                <w:rFonts w:ascii="Times New Roman" w:eastAsia="Times New Roman" w:hAnsi="Times New Roman" w:cs="Times New Roman"/>
                <w:sz w:val="18"/>
                <w:szCs w:val="18"/>
              </w:rPr>
              <w:t>Аянка</w:t>
            </w:r>
            <w:proofErr w:type="spellEnd"/>
            <w:r w:rsidRPr="004E23BF">
              <w:rPr>
                <w:rFonts w:ascii="Times New Roman" w:eastAsia="Times New Roman" w:hAnsi="Times New Roman" w:cs="Times New Roman"/>
                <w:sz w:val="18"/>
                <w:szCs w:val="18"/>
              </w:rPr>
              <w:t>" на 2018 -2022 годы»</w:t>
            </w:r>
          </w:p>
        </w:tc>
      </w:tr>
      <w:tr w:rsidR="005079B3" w:rsidRPr="004E23BF" w:rsidTr="005079B3">
        <w:trPr>
          <w:trHeight w:val="315"/>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1</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Годовой объем ввода жилья</w:t>
            </w:r>
          </w:p>
        </w:tc>
        <w:tc>
          <w:tcPr>
            <w:tcW w:w="1103"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кв. м</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0,62</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0,8</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0,8</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0,9</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0,9</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0,95</w:t>
            </w:r>
          </w:p>
        </w:tc>
      </w:tr>
      <w:tr w:rsidR="005079B3" w:rsidRPr="004E23BF" w:rsidTr="005079B3">
        <w:trPr>
          <w:trHeight w:val="495"/>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2</w:t>
            </w:r>
          </w:p>
        </w:tc>
        <w:tc>
          <w:tcPr>
            <w:tcW w:w="4281" w:type="dxa"/>
            <w:tcBorders>
              <w:top w:val="single" w:sz="4" w:space="0" w:color="auto"/>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xml:space="preserve">Годовой объем ввода жилья, соответствующего стандартам </w:t>
            </w:r>
            <w:proofErr w:type="spellStart"/>
            <w:r w:rsidRPr="004E23BF">
              <w:rPr>
                <w:rFonts w:ascii="Times New Roman" w:eastAsia="Times New Roman" w:hAnsi="Times New Roman" w:cs="Times New Roman"/>
                <w:sz w:val="18"/>
                <w:szCs w:val="18"/>
              </w:rPr>
              <w:t>экономкласса</w:t>
            </w:r>
            <w:proofErr w:type="spellEnd"/>
          </w:p>
        </w:tc>
        <w:tc>
          <w:tcPr>
            <w:tcW w:w="1103" w:type="dxa"/>
            <w:tcBorders>
              <w:top w:val="single" w:sz="4" w:space="0" w:color="auto"/>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кв. м</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0,62</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0,8</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0,8</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0,9</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0,9</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0,95</w:t>
            </w:r>
          </w:p>
        </w:tc>
      </w:tr>
      <w:tr w:rsidR="005079B3" w:rsidRPr="004E23BF" w:rsidTr="005079B3">
        <w:trPr>
          <w:trHeight w:val="998"/>
        </w:trPr>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3</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proofErr w:type="spellStart"/>
            <w:r w:rsidRPr="004E23BF">
              <w:rPr>
                <w:rFonts w:ascii="Times New Roman" w:eastAsia="Times New Roman" w:hAnsi="Times New Roman" w:cs="Times New Roman"/>
                <w:sz w:val="18"/>
                <w:szCs w:val="18"/>
              </w:rPr>
              <w:t>Коффициент</w:t>
            </w:r>
            <w:proofErr w:type="spellEnd"/>
            <w:r w:rsidRPr="004E23BF">
              <w:rPr>
                <w:rFonts w:ascii="Times New Roman" w:eastAsia="Times New Roman" w:hAnsi="Times New Roman" w:cs="Times New Roman"/>
                <w:sz w:val="18"/>
                <w:szCs w:val="18"/>
              </w:rPr>
              <w:t xml:space="preserve">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1103"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11,5</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10,4</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9,3</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8,2</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8,2</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8,2</w:t>
            </w:r>
          </w:p>
        </w:tc>
      </w:tr>
      <w:tr w:rsidR="005079B3" w:rsidRPr="004E23BF" w:rsidTr="005079B3">
        <w:trPr>
          <w:trHeight w:val="487"/>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4</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Численность граждан, переселенных из аварийного жилищного фонда</w:t>
            </w:r>
          </w:p>
        </w:tc>
        <w:tc>
          <w:tcPr>
            <w:tcW w:w="1103"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чел.</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20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64</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48</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64</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64</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64</w:t>
            </w:r>
          </w:p>
        </w:tc>
      </w:tr>
      <w:tr w:rsidR="004E23BF" w:rsidRPr="004E23BF" w:rsidTr="005079B3">
        <w:trPr>
          <w:trHeight w:val="315"/>
        </w:trPr>
        <w:tc>
          <w:tcPr>
            <w:tcW w:w="15398" w:type="dxa"/>
            <w:gridSpan w:val="10"/>
            <w:tcBorders>
              <w:top w:val="single" w:sz="4" w:space="0" w:color="auto"/>
              <w:left w:val="single" w:sz="4" w:space="0" w:color="auto"/>
              <w:bottom w:val="single" w:sz="4" w:space="0" w:color="auto"/>
              <w:right w:val="single" w:sz="4" w:space="0" w:color="000000"/>
            </w:tcBorders>
            <w:shd w:val="clear" w:color="000000" w:fill="C0C0C0"/>
            <w:noWrap/>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xml:space="preserve">Подпрограмма 1 «Стимулирование развития жилищного строительства в сельском поселении "село </w:t>
            </w:r>
            <w:proofErr w:type="spellStart"/>
            <w:r w:rsidRPr="004E23BF">
              <w:rPr>
                <w:rFonts w:ascii="Times New Roman" w:eastAsia="Times New Roman" w:hAnsi="Times New Roman" w:cs="Times New Roman"/>
                <w:sz w:val="18"/>
                <w:szCs w:val="18"/>
              </w:rPr>
              <w:t>Аянка</w:t>
            </w:r>
            <w:proofErr w:type="spellEnd"/>
            <w:r w:rsidRPr="004E23BF">
              <w:rPr>
                <w:rFonts w:ascii="Times New Roman" w:eastAsia="Times New Roman" w:hAnsi="Times New Roman" w:cs="Times New Roman"/>
                <w:sz w:val="18"/>
                <w:szCs w:val="18"/>
              </w:rPr>
              <w:t>"»</w:t>
            </w:r>
          </w:p>
        </w:tc>
      </w:tr>
      <w:tr w:rsidR="005079B3" w:rsidRPr="004E23BF" w:rsidTr="005079B3">
        <w:trPr>
          <w:trHeight w:val="669"/>
        </w:trPr>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1.1.</w:t>
            </w:r>
          </w:p>
        </w:tc>
        <w:tc>
          <w:tcPr>
            <w:tcW w:w="4281" w:type="dxa"/>
            <w:tcBorders>
              <w:top w:val="single" w:sz="4" w:space="0" w:color="auto"/>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xml:space="preserve">Строительство линейных коммунальных и </w:t>
            </w:r>
            <w:proofErr w:type="gramStart"/>
            <w:r w:rsidRPr="004E23BF">
              <w:rPr>
                <w:rFonts w:ascii="Times New Roman" w:eastAsia="Times New Roman" w:hAnsi="Times New Roman" w:cs="Times New Roman"/>
                <w:sz w:val="18"/>
                <w:szCs w:val="18"/>
              </w:rPr>
              <w:t>энергетических  объектов</w:t>
            </w:r>
            <w:proofErr w:type="gramEnd"/>
            <w:r w:rsidRPr="004E23BF">
              <w:rPr>
                <w:rFonts w:ascii="Times New Roman" w:eastAsia="Times New Roman" w:hAnsi="Times New Roman" w:cs="Times New Roman"/>
                <w:sz w:val="18"/>
                <w:szCs w:val="18"/>
              </w:rPr>
              <w:t xml:space="preserve">  в границах поселений </w:t>
            </w:r>
            <w:proofErr w:type="spellStart"/>
            <w:r w:rsidRPr="004E23BF">
              <w:rPr>
                <w:rFonts w:ascii="Times New Roman" w:eastAsia="Times New Roman" w:hAnsi="Times New Roman" w:cs="Times New Roman"/>
                <w:sz w:val="18"/>
                <w:szCs w:val="18"/>
              </w:rPr>
              <w:t>Пенжинского</w:t>
            </w:r>
            <w:proofErr w:type="spellEnd"/>
            <w:r w:rsidRPr="004E23BF">
              <w:rPr>
                <w:rFonts w:ascii="Times New Roman" w:eastAsia="Times New Roman" w:hAnsi="Times New Roman" w:cs="Times New Roman"/>
                <w:sz w:val="18"/>
                <w:szCs w:val="18"/>
              </w:rPr>
              <w:t xml:space="preserve"> района</w:t>
            </w:r>
          </w:p>
        </w:tc>
        <w:tc>
          <w:tcPr>
            <w:tcW w:w="1103" w:type="dxa"/>
            <w:tcBorders>
              <w:top w:val="single" w:sz="4" w:space="0" w:color="auto"/>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ед.</w:t>
            </w:r>
          </w:p>
        </w:tc>
        <w:tc>
          <w:tcPr>
            <w:tcW w:w="1323" w:type="dxa"/>
            <w:tcBorders>
              <w:top w:val="single" w:sz="4" w:space="0" w:color="auto"/>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w:t>
            </w:r>
          </w:p>
        </w:tc>
        <w:tc>
          <w:tcPr>
            <w:tcW w:w="1323" w:type="dxa"/>
            <w:tcBorders>
              <w:top w:val="single" w:sz="4" w:space="0" w:color="auto"/>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single" w:sz="4" w:space="0" w:color="auto"/>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w:t>
            </w:r>
          </w:p>
        </w:tc>
        <w:tc>
          <w:tcPr>
            <w:tcW w:w="1323" w:type="dxa"/>
            <w:tcBorders>
              <w:top w:val="single" w:sz="4" w:space="0" w:color="auto"/>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w:t>
            </w:r>
          </w:p>
        </w:tc>
        <w:tc>
          <w:tcPr>
            <w:tcW w:w="1323" w:type="dxa"/>
            <w:tcBorders>
              <w:top w:val="single" w:sz="4" w:space="0" w:color="auto"/>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w:t>
            </w:r>
          </w:p>
        </w:tc>
        <w:tc>
          <w:tcPr>
            <w:tcW w:w="1323" w:type="dxa"/>
            <w:tcBorders>
              <w:top w:val="single" w:sz="4" w:space="0" w:color="auto"/>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w:t>
            </w:r>
          </w:p>
        </w:tc>
        <w:tc>
          <w:tcPr>
            <w:tcW w:w="1323" w:type="dxa"/>
            <w:tcBorders>
              <w:top w:val="single" w:sz="4" w:space="0" w:color="auto"/>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1</w:t>
            </w:r>
          </w:p>
        </w:tc>
      </w:tr>
      <w:tr w:rsidR="004E23BF" w:rsidRPr="004E23BF" w:rsidTr="005079B3">
        <w:trPr>
          <w:trHeight w:val="722"/>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1.2.</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xml:space="preserve">Площадь земельных участков поселений в </w:t>
            </w:r>
            <w:proofErr w:type="spellStart"/>
            <w:r w:rsidRPr="004E23BF">
              <w:rPr>
                <w:rFonts w:ascii="Times New Roman" w:eastAsia="Times New Roman" w:hAnsi="Times New Roman" w:cs="Times New Roman"/>
                <w:sz w:val="18"/>
                <w:szCs w:val="18"/>
              </w:rPr>
              <w:t>Пенжинском</w:t>
            </w:r>
            <w:proofErr w:type="spellEnd"/>
            <w:r w:rsidRPr="004E23BF">
              <w:rPr>
                <w:rFonts w:ascii="Times New Roman" w:eastAsia="Times New Roman" w:hAnsi="Times New Roman" w:cs="Times New Roman"/>
                <w:sz w:val="18"/>
                <w:szCs w:val="18"/>
              </w:rPr>
              <w:t xml:space="preserve"> районе, на которые будут разработаны проекты планировки территорий </w:t>
            </w:r>
          </w:p>
        </w:tc>
        <w:tc>
          <w:tcPr>
            <w:tcW w:w="110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га</w:t>
            </w:r>
          </w:p>
        </w:tc>
        <w:tc>
          <w:tcPr>
            <w:tcW w:w="1323" w:type="dxa"/>
            <w:tcBorders>
              <w:top w:val="nil"/>
              <w:left w:val="nil"/>
              <w:bottom w:val="single" w:sz="4" w:space="0" w:color="auto"/>
              <w:right w:val="single" w:sz="4" w:space="0" w:color="auto"/>
            </w:tcBorders>
            <w:shd w:val="clear" w:color="auto" w:fill="auto"/>
            <w:noWrap/>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х</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0,000</w:t>
            </w:r>
          </w:p>
        </w:tc>
      </w:tr>
      <w:tr w:rsidR="004E23BF" w:rsidRPr="004E23BF" w:rsidTr="005079B3">
        <w:trPr>
          <w:trHeight w:val="437"/>
        </w:trPr>
        <w:tc>
          <w:tcPr>
            <w:tcW w:w="15398" w:type="dxa"/>
            <w:gridSpan w:val="10"/>
            <w:tcBorders>
              <w:top w:val="single" w:sz="4" w:space="0" w:color="auto"/>
              <w:left w:val="single" w:sz="4" w:space="0" w:color="auto"/>
              <w:bottom w:val="single" w:sz="4" w:space="0" w:color="auto"/>
              <w:right w:val="single" w:sz="4" w:space="0" w:color="000000"/>
            </w:tcBorders>
            <w:shd w:val="clear" w:color="000000" w:fill="C0C0C0"/>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xml:space="preserve">Подпрограмма 2 «Переселение граждан из аварийных жилых домов и непригодных для проживания жилых помещений в сельском поселении "село </w:t>
            </w:r>
            <w:proofErr w:type="spellStart"/>
            <w:r w:rsidRPr="004E23BF">
              <w:rPr>
                <w:rFonts w:ascii="Times New Roman" w:eastAsia="Times New Roman" w:hAnsi="Times New Roman" w:cs="Times New Roman"/>
                <w:sz w:val="18"/>
                <w:szCs w:val="18"/>
              </w:rPr>
              <w:t>Аянка</w:t>
            </w:r>
            <w:proofErr w:type="spellEnd"/>
            <w:r w:rsidRPr="004E23BF">
              <w:rPr>
                <w:rFonts w:ascii="Times New Roman" w:eastAsia="Times New Roman" w:hAnsi="Times New Roman" w:cs="Times New Roman"/>
                <w:sz w:val="18"/>
                <w:szCs w:val="18"/>
              </w:rPr>
              <w:t>"»</w:t>
            </w:r>
          </w:p>
        </w:tc>
      </w:tr>
      <w:tr w:rsidR="005079B3" w:rsidRPr="004E23BF" w:rsidTr="005079B3">
        <w:trPr>
          <w:trHeight w:val="385"/>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2.1</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Численность граждан, переселенных из аварийного жилищного фонда</w:t>
            </w:r>
          </w:p>
        </w:tc>
        <w:tc>
          <w:tcPr>
            <w:tcW w:w="1103"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чел.</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r>
      <w:tr w:rsidR="005079B3" w:rsidRPr="004E23BF" w:rsidTr="005079B3">
        <w:trPr>
          <w:trHeight w:val="561"/>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2.2</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Количество семей граждан, улучшивших жилищные условия (количество квартир)</w:t>
            </w:r>
          </w:p>
        </w:tc>
        <w:tc>
          <w:tcPr>
            <w:tcW w:w="1103"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семей</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r>
      <w:tr w:rsidR="004E23BF" w:rsidRPr="004E23BF" w:rsidTr="005079B3">
        <w:trPr>
          <w:trHeight w:val="315"/>
        </w:trPr>
        <w:tc>
          <w:tcPr>
            <w:tcW w:w="15398" w:type="dxa"/>
            <w:gridSpan w:val="10"/>
            <w:tcBorders>
              <w:top w:val="nil"/>
              <w:left w:val="single" w:sz="4" w:space="0" w:color="auto"/>
              <w:bottom w:val="single" w:sz="4" w:space="0" w:color="auto"/>
              <w:right w:val="single" w:sz="4" w:space="0" w:color="000000"/>
            </w:tcBorders>
            <w:shd w:val="clear" w:color="000000" w:fill="C0C0C0"/>
            <w:noWrap/>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 xml:space="preserve">Подпрограмма 3 «Обеспечение жильем молодых семей в сельском поселении "село </w:t>
            </w:r>
            <w:proofErr w:type="spellStart"/>
            <w:r w:rsidRPr="004E23BF">
              <w:rPr>
                <w:rFonts w:ascii="Times New Roman" w:eastAsia="Times New Roman" w:hAnsi="Times New Roman" w:cs="Times New Roman"/>
                <w:sz w:val="18"/>
                <w:szCs w:val="18"/>
              </w:rPr>
              <w:t>Аянка</w:t>
            </w:r>
            <w:proofErr w:type="spellEnd"/>
            <w:r w:rsidRPr="004E23BF">
              <w:rPr>
                <w:rFonts w:ascii="Times New Roman" w:eastAsia="Times New Roman" w:hAnsi="Times New Roman" w:cs="Times New Roman"/>
                <w:sz w:val="18"/>
                <w:szCs w:val="18"/>
              </w:rPr>
              <w:t>"»</w:t>
            </w:r>
          </w:p>
        </w:tc>
      </w:tr>
      <w:tr w:rsidR="004E23BF" w:rsidRPr="004E23BF" w:rsidTr="005079B3">
        <w:trPr>
          <w:trHeight w:val="846"/>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3.1</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Количество молодых семей, обеспеченных жильем,</w:t>
            </w:r>
          </w:p>
        </w:tc>
        <w:tc>
          <w:tcPr>
            <w:tcW w:w="110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Количество молодых семей</w:t>
            </w:r>
          </w:p>
        </w:tc>
        <w:tc>
          <w:tcPr>
            <w:tcW w:w="1323" w:type="dxa"/>
            <w:tcBorders>
              <w:top w:val="nil"/>
              <w:left w:val="nil"/>
              <w:bottom w:val="single" w:sz="4" w:space="0" w:color="auto"/>
              <w:right w:val="single" w:sz="4" w:space="0" w:color="auto"/>
            </w:tcBorders>
            <w:shd w:val="clear" w:color="auto" w:fill="auto"/>
            <w:noWrap/>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r>
      <w:tr w:rsidR="004E23BF" w:rsidRPr="004E23BF" w:rsidTr="005079B3">
        <w:trPr>
          <w:trHeight w:val="857"/>
        </w:trPr>
        <w:tc>
          <w:tcPr>
            <w:tcW w:w="753" w:type="dxa"/>
            <w:tcBorders>
              <w:top w:val="nil"/>
              <w:left w:val="single" w:sz="4" w:space="0" w:color="auto"/>
              <w:bottom w:val="single" w:sz="4" w:space="0" w:color="auto"/>
              <w:right w:val="single" w:sz="4" w:space="0" w:color="auto"/>
            </w:tcBorders>
            <w:shd w:val="clear" w:color="auto" w:fill="auto"/>
            <w:noWrap/>
            <w:hideMark/>
          </w:tcPr>
          <w:p w:rsidR="004E23BF" w:rsidRPr="004E23BF" w:rsidRDefault="004E23BF" w:rsidP="004E23BF">
            <w:pPr>
              <w:spacing w:after="0" w:line="240" w:lineRule="auto"/>
              <w:jc w:val="center"/>
              <w:rPr>
                <w:rFonts w:ascii="Times New Roman" w:eastAsia="Times New Roman" w:hAnsi="Times New Roman" w:cs="Times New Roman"/>
                <w:sz w:val="24"/>
                <w:szCs w:val="24"/>
              </w:rPr>
            </w:pPr>
            <w:r w:rsidRPr="004E23BF">
              <w:rPr>
                <w:rFonts w:ascii="Times New Roman" w:eastAsia="Times New Roman" w:hAnsi="Times New Roman" w:cs="Times New Roman"/>
                <w:sz w:val="24"/>
                <w:szCs w:val="24"/>
              </w:rPr>
              <w:t>3.2</w:t>
            </w:r>
          </w:p>
        </w:tc>
        <w:tc>
          <w:tcPr>
            <w:tcW w:w="4281" w:type="dxa"/>
            <w:tcBorders>
              <w:top w:val="nil"/>
              <w:left w:val="nil"/>
              <w:bottom w:val="single" w:sz="4" w:space="0" w:color="auto"/>
              <w:right w:val="single" w:sz="4" w:space="0" w:color="auto"/>
            </w:tcBorders>
            <w:shd w:val="clear" w:color="auto" w:fill="auto"/>
            <w:hideMark/>
          </w:tcPr>
          <w:p w:rsidR="004E23BF" w:rsidRPr="004E23BF" w:rsidRDefault="004E23BF" w:rsidP="004E23BF">
            <w:pPr>
              <w:spacing w:after="0" w:line="240" w:lineRule="auto"/>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Доля молодых семей, обеспеченных жильем, от общего количества молодых семей, нуждающихся в улучшении жилищных условий</w:t>
            </w:r>
          </w:p>
        </w:tc>
        <w:tc>
          <w:tcPr>
            <w:tcW w:w="110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w:t>
            </w:r>
          </w:p>
        </w:tc>
        <w:tc>
          <w:tcPr>
            <w:tcW w:w="1323" w:type="dxa"/>
            <w:tcBorders>
              <w:top w:val="nil"/>
              <w:left w:val="nil"/>
              <w:bottom w:val="single" w:sz="4" w:space="0" w:color="auto"/>
              <w:right w:val="single" w:sz="4" w:space="0" w:color="auto"/>
            </w:tcBorders>
            <w:shd w:val="clear" w:color="auto" w:fill="auto"/>
            <w:noWrap/>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w:t>
            </w:r>
          </w:p>
        </w:tc>
        <w:tc>
          <w:tcPr>
            <w:tcW w:w="1323" w:type="dxa"/>
            <w:tcBorders>
              <w:top w:val="nil"/>
              <w:left w:val="nil"/>
              <w:bottom w:val="single" w:sz="4" w:space="0" w:color="auto"/>
              <w:right w:val="single" w:sz="4" w:space="0" w:color="auto"/>
            </w:tcBorders>
            <w:shd w:val="clear" w:color="auto" w:fill="auto"/>
            <w:vAlign w:val="center"/>
            <w:hideMark/>
          </w:tcPr>
          <w:p w:rsidR="004E23BF" w:rsidRPr="004E23BF" w:rsidRDefault="004E23BF" w:rsidP="004E23BF">
            <w:pPr>
              <w:spacing w:after="0" w:line="240" w:lineRule="auto"/>
              <w:jc w:val="center"/>
              <w:rPr>
                <w:rFonts w:ascii="Times New Roman" w:eastAsia="Times New Roman" w:hAnsi="Times New Roman" w:cs="Times New Roman"/>
                <w:sz w:val="18"/>
                <w:szCs w:val="18"/>
              </w:rPr>
            </w:pPr>
            <w:r w:rsidRPr="004E23BF">
              <w:rPr>
                <w:rFonts w:ascii="Times New Roman" w:eastAsia="Times New Roman" w:hAnsi="Times New Roman" w:cs="Times New Roman"/>
                <w:sz w:val="18"/>
                <w:szCs w:val="18"/>
              </w:rPr>
              <w:t>0,00</w:t>
            </w:r>
          </w:p>
        </w:tc>
      </w:tr>
      <w:bookmarkEnd w:id="2"/>
    </w:tbl>
    <w:tbl>
      <w:tblPr>
        <w:tblW w:w="15481" w:type="dxa"/>
        <w:tblInd w:w="-30" w:type="dxa"/>
        <w:tblLayout w:type="fixed"/>
        <w:tblLook w:val="0000" w:firstRow="0" w:lastRow="0" w:firstColumn="0" w:lastColumn="0" w:noHBand="0" w:noVBand="0"/>
      </w:tblPr>
      <w:tblGrid>
        <w:gridCol w:w="535"/>
        <w:gridCol w:w="2791"/>
        <w:gridCol w:w="2067"/>
        <w:gridCol w:w="1300"/>
        <w:gridCol w:w="1275"/>
        <w:gridCol w:w="2203"/>
        <w:gridCol w:w="3184"/>
        <w:gridCol w:w="2126"/>
      </w:tblGrid>
      <w:tr w:rsidR="00F26A1D" w:rsidRPr="00F26A1D" w:rsidTr="00F26A1D">
        <w:trPr>
          <w:trHeight w:val="290"/>
        </w:trPr>
        <w:tc>
          <w:tcPr>
            <w:tcW w:w="535"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p>
        </w:tc>
        <w:tc>
          <w:tcPr>
            <w:tcW w:w="2791"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p>
        </w:tc>
        <w:tc>
          <w:tcPr>
            <w:tcW w:w="2067"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p>
        </w:tc>
        <w:tc>
          <w:tcPr>
            <w:tcW w:w="1300"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p>
        </w:tc>
        <w:tc>
          <w:tcPr>
            <w:tcW w:w="1275"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p>
        </w:tc>
        <w:tc>
          <w:tcPr>
            <w:tcW w:w="2203"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p>
        </w:tc>
        <w:tc>
          <w:tcPr>
            <w:tcW w:w="3184"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p>
        </w:tc>
        <w:tc>
          <w:tcPr>
            <w:tcW w:w="2126"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right"/>
              <w:rPr>
                <w:rFonts w:ascii="Times New Roman" w:hAnsi="Times New Roman" w:cs="Times New Roman"/>
                <w:color w:val="000000"/>
              </w:rPr>
            </w:pPr>
            <w:r w:rsidRPr="00F26A1D">
              <w:rPr>
                <w:rFonts w:ascii="Times New Roman" w:hAnsi="Times New Roman" w:cs="Times New Roman"/>
                <w:color w:val="000000"/>
              </w:rPr>
              <w:t>Таблица 2</w:t>
            </w:r>
          </w:p>
        </w:tc>
      </w:tr>
      <w:tr w:rsidR="00F26A1D" w:rsidRPr="00F26A1D" w:rsidTr="00F26A1D">
        <w:trPr>
          <w:trHeight w:val="305"/>
        </w:trPr>
        <w:tc>
          <w:tcPr>
            <w:tcW w:w="3326" w:type="dxa"/>
            <w:gridSpan w:val="2"/>
            <w:tcBorders>
              <w:top w:val="nil"/>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Перечень</w:t>
            </w:r>
          </w:p>
        </w:tc>
        <w:tc>
          <w:tcPr>
            <w:tcW w:w="2067"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1300"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203"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3184"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126"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r>
      <w:tr w:rsidR="00F26A1D" w:rsidRPr="00F26A1D" w:rsidTr="00F26A1D">
        <w:trPr>
          <w:trHeight w:val="305"/>
        </w:trPr>
        <w:tc>
          <w:tcPr>
            <w:tcW w:w="5393" w:type="dxa"/>
            <w:gridSpan w:val="3"/>
            <w:tcBorders>
              <w:top w:val="nil"/>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районных целевых программ и основных мероприятий</w:t>
            </w:r>
          </w:p>
        </w:tc>
        <w:tc>
          <w:tcPr>
            <w:tcW w:w="1300"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203"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3184"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126"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r>
      <w:tr w:rsidR="00F26A1D" w:rsidRPr="00F26A1D" w:rsidTr="00F26A1D">
        <w:trPr>
          <w:trHeight w:val="305"/>
        </w:trPr>
        <w:tc>
          <w:tcPr>
            <w:tcW w:w="3326" w:type="dxa"/>
            <w:gridSpan w:val="2"/>
            <w:tcBorders>
              <w:top w:val="nil"/>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муниципальной программы</w:t>
            </w:r>
          </w:p>
        </w:tc>
        <w:tc>
          <w:tcPr>
            <w:tcW w:w="2067"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1300"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203"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3184"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126" w:type="dxa"/>
            <w:tcBorders>
              <w:top w:val="nil"/>
              <w:left w:val="nil"/>
              <w:bottom w:val="nil"/>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r>
      <w:tr w:rsidR="00F26A1D" w:rsidRPr="00F26A1D" w:rsidTr="00F26A1D">
        <w:trPr>
          <w:trHeight w:val="290"/>
        </w:trPr>
        <w:tc>
          <w:tcPr>
            <w:tcW w:w="535" w:type="dxa"/>
            <w:tcBorders>
              <w:top w:val="single" w:sz="6" w:space="0" w:color="auto"/>
              <w:left w:val="single" w:sz="6" w:space="0" w:color="auto"/>
              <w:bottom w:val="nil"/>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w:t>
            </w:r>
          </w:p>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п/п</w:t>
            </w:r>
          </w:p>
        </w:tc>
        <w:tc>
          <w:tcPr>
            <w:tcW w:w="2791" w:type="dxa"/>
            <w:tcBorders>
              <w:top w:val="single" w:sz="6" w:space="0" w:color="auto"/>
              <w:left w:val="single" w:sz="6" w:space="0" w:color="auto"/>
              <w:bottom w:val="nil"/>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Номер и наименование ведомственной целевой программы, основного мероприятия</w:t>
            </w:r>
          </w:p>
        </w:tc>
        <w:tc>
          <w:tcPr>
            <w:tcW w:w="2067" w:type="dxa"/>
            <w:tcBorders>
              <w:top w:val="single" w:sz="6" w:space="0" w:color="auto"/>
              <w:left w:val="single" w:sz="6" w:space="0" w:color="auto"/>
              <w:bottom w:val="nil"/>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Ответственный исполнитель</w:t>
            </w:r>
          </w:p>
        </w:tc>
        <w:tc>
          <w:tcPr>
            <w:tcW w:w="1300" w:type="dxa"/>
            <w:tcBorders>
              <w:top w:val="single" w:sz="6" w:space="0" w:color="auto"/>
              <w:left w:val="single" w:sz="6" w:space="0" w:color="auto"/>
              <w:bottom w:val="single" w:sz="6" w:space="0" w:color="auto"/>
              <w:right w:val="nil"/>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Срок</w:t>
            </w:r>
          </w:p>
        </w:tc>
        <w:tc>
          <w:tcPr>
            <w:tcW w:w="1275" w:type="dxa"/>
            <w:tcBorders>
              <w:top w:val="single" w:sz="6" w:space="0" w:color="auto"/>
              <w:left w:val="nil"/>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203" w:type="dxa"/>
            <w:tcBorders>
              <w:top w:val="single" w:sz="6" w:space="0" w:color="auto"/>
              <w:left w:val="single" w:sz="6" w:space="0" w:color="auto"/>
              <w:bottom w:val="nil"/>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Ожидаемый непосредственный результат</w:t>
            </w:r>
          </w:p>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(краткое описание)</w:t>
            </w:r>
          </w:p>
        </w:tc>
        <w:tc>
          <w:tcPr>
            <w:tcW w:w="3184" w:type="dxa"/>
            <w:tcBorders>
              <w:top w:val="single" w:sz="6" w:space="0" w:color="auto"/>
              <w:left w:val="single" w:sz="6" w:space="0" w:color="auto"/>
              <w:bottom w:val="nil"/>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Последствия </w:t>
            </w:r>
            <w:proofErr w:type="spellStart"/>
            <w:r w:rsidRPr="00F26A1D">
              <w:rPr>
                <w:rFonts w:ascii="Times New Roman" w:hAnsi="Times New Roman" w:cs="Times New Roman"/>
                <w:color w:val="000000"/>
                <w:sz w:val="20"/>
                <w:szCs w:val="20"/>
              </w:rPr>
              <w:t>нереализации</w:t>
            </w:r>
            <w:proofErr w:type="spellEnd"/>
            <w:r w:rsidRPr="00F26A1D">
              <w:rPr>
                <w:rFonts w:ascii="Times New Roman" w:hAnsi="Times New Roman" w:cs="Times New Roman"/>
                <w:color w:val="000000"/>
                <w:sz w:val="20"/>
                <w:szCs w:val="20"/>
              </w:rPr>
              <w:t xml:space="preserve"> КВЦП, основного мероприятия</w:t>
            </w:r>
          </w:p>
        </w:tc>
        <w:tc>
          <w:tcPr>
            <w:tcW w:w="2126" w:type="dxa"/>
            <w:tcBorders>
              <w:top w:val="single" w:sz="6" w:space="0" w:color="auto"/>
              <w:left w:val="single" w:sz="6" w:space="0" w:color="auto"/>
              <w:bottom w:val="nil"/>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Связь с показателями государственной программы</w:t>
            </w:r>
          </w:p>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 (подпрограммы)</w:t>
            </w:r>
          </w:p>
        </w:tc>
      </w:tr>
      <w:tr w:rsidR="00F26A1D" w:rsidRPr="00F26A1D" w:rsidTr="00F26A1D">
        <w:trPr>
          <w:trHeight w:val="500"/>
        </w:trPr>
        <w:tc>
          <w:tcPr>
            <w:tcW w:w="535" w:type="dxa"/>
            <w:tcBorders>
              <w:top w:val="nil"/>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nil"/>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067" w:type="dxa"/>
            <w:tcBorders>
              <w:top w:val="nil"/>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начала реализации</w:t>
            </w:r>
          </w:p>
        </w:tc>
        <w:tc>
          <w:tcPr>
            <w:tcW w:w="3478" w:type="dxa"/>
            <w:gridSpan w:val="2"/>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окончания реализации</w:t>
            </w:r>
          </w:p>
        </w:tc>
        <w:tc>
          <w:tcPr>
            <w:tcW w:w="3184" w:type="dxa"/>
            <w:tcBorders>
              <w:top w:val="nil"/>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126" w:type="dxa"/>
            <w:tcBorders>
              <w:top w:val="nil"/>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r>
      <w:tr w:rsidR="00F26A1D" w:rsidRPr="00F26A1D" w:rsidTr="00F26A1D">
        <w:trPr>
          <w:trHeight w:val="290"/>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1</w:t>
            </w:r>
          </w:p>
        </w:tc>
        <w:tc>
          <w:tcPr>
            <w:tcW w:w="2791"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2</w:t>
            </w:r>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4</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5</w:t>
            </w:r>
          </w:p>
        </w:tc>
        <w:tc>
          <w:tcPr>
            <w:tcW w:w="2203"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6</w:t>
            </w: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8</w:t>
            </w:r>
          </w:p>
        </w:tc>
      </w:tr>
      <w:tr w:rsidR="00F26A1D" w:rsidRPr="00F26A1D" w:rsidTr="00F26A1D">
        <w:trPr>
          <w:trHeight w:val="233"/>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9636" w:type="dxa"/>
            <w:gridSpan w:val="5"/>
            <w:tcBorders>
              <w:top w:val="single" w:sz="6" w:space="0" w:color="auto"/>
              <w:left w:val="single" w:sz="6" w:space="0" w:color="auto"/>
              <w:bottom w:val="single" w:sz="6" w:space="0" w:color="auto"/>
              <w:right w:val="nil"/>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Подпрограмма 1 «Стимулирование развития жилищного строительства в сельском поселении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3184" w:type="dxa"/>
            <w:tcBorders>
              <w:top w:val="single" w:sz="6" w:space="0" w:color="auto"/>
              <w:left w:val="nil"/>
              <w:bottom w:val="single" w:sz="6" w:space="0" w:color="auto"/>
              <w:right w:val="nil"/>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nil"/>
              <w:bottom w:val="single" w:sz="6" w:space="0" w:color="auto"/>
              <w:right w:val="single" w:sz="6" w:space="0" w:color="auto"/>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
        </w:tc>
      </w:tr>
      <w:tr w:rsidR="00F26A1D" w:rsidRPr="00F26A1D" w:rsidTr="003F3A4F">
        <w:trPr>
          <w:trHeight w:val="1585"/>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1.1. Основное мероприятие           "Подготовка </w:t>
            </w:r>
            <w:proofErr w:type="gramStart"/>
            <w:r w:rsidRPr="00F26A1D">
              <w:rPr>
                <w:rFonts w:ascii="Times New Roman" w:hAnsi="Times New Roman" w:cs="Times New Roman"/>
                <w:color w:val="000000"/>
                <w:sz w:val="20"/>
                <w:szCs w:val="20"/>
              </w:rPr>
              <w:t>документации  по</w:t>
            </w:r>
            <w:proofErr w:type="gramEnd"/>
            <w:r w:rsidRPr="00F26A1D">
              <w:rPr>
                <w:rFonts w:ascii="Times New Roman" w:hAnsi="Times New Roman" w:cs="Times New Roman"/>
                <w:color w:val="000000"/>
                <w:sz w:val="20"/>
                <w:szCs w:val="20"/>
              </w:rPr>
              <w:t xml:space="preserve">  планировке территорий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Повышение эффективности регулирования градостроительной деятельности на территории сельского поселения</w:t>
            </w:r>
          </w:p>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Невозможность комплексного освоение территории с учетом её зонирования, развитием застройки, строительством инженерной </w:t>
            </w:r>
            <w:proofErr w:type="gramStart"/>
            <w:r w:rsidRPr="00F26A1D">
              <w:rPr>
                <w:rFonts w:ascii="Times New Roman" w:hAnsi="Times New Roman" w:cs="Times New Roman"/>
                <w:color w:val="000000"/>
                <w:sz w:val="20"/>
                <w:szCs w:val="20"/>
              </w:rPr>
              <w:t>инфра структуры</w:t>
            </w:r>
            <w:proofErr w:type="gramEnd"/>
            <w:r w:rsidRPr="00F26A1D">
              <w:rPr>
                <w:rFonts w:ascii="Times New Roman" w:hAnsi="Times New Roman" w:cs="Times New Roman"/>
                <w:color w:val="000000"/>
                <w:sz w:val="20"/>
                <w:szCs w:val="20"/>
              </w:rPr>
              <w:t xml:space="preserve">, социальных объектов и транспортным обслуживанием. </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1.1.</w:t>
            </w:r>
          </w:p>
        </w:tc>
      </w:tr>
      <w:tr w:rsidR="00F26A1D" w:rsidRPr="00F26A1D" w:rsidTr="00F26A1D">
        <w:trPr>
          <w:trHeight w:val="1444"/>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1.2.  Основное мероприятие         "Обеспечение земельных участков, выделенных для целей строительства жилья </w:t>
            </w:r>
            <w:proofErr w:type="spellStart"/>
            <w:r w:rsidRPr="00F26A1D">
              <w:rPr>
                <w:rFonts w:ascii="Times New Roman" w:hAnsi="Times New Roman" w:cs="Times New Roman"/>
                <w:color w:val="000000"/>
                <w:sz w:val="20"/>
                <w:szCs w:val="20"/>
              </w:rPr>
              <w:t>экономкласса</w:t>
            </w:r>
            <w:proofErr w:type="spellEnd"/>
            <w:r w:rsidRPr="00F26A1D">
              <w:rPr>
                <w:rFonts w:ascii="Times New Roman" w:hAnsi="Times New Roman" w:cs="Times New Roman"/>
                <w:color w:val="000000"/>
                <w:sz w:val="20"/>
                <w:szCs w:val="20"/>
              </w:rPr>
              <w:t>, инженерной инфраструктурой;</w:t>
            </w:r>
          </w:p>
        </w:tc>
        <w:tc>
          <w:tcPr>
            <w:tcW w:w="2067" w:type="dxa"/>
            <w:tcBorders>
              <w:top w:val="single" w:sz="6" w:space="0" w:color="auto"/>
              <w:left w:val="single" w:sz="6" w:space="0" w:color="auto"/>
              <w:bottom w:val="single" w:sz="6" w:space="0" w:color="auto"/>
              <w:right w:val="single" w:sz="6" w:space="0" w:color="auto"/>
            </w:tcBorders>
          </w:tcPr>
          <w:p w:rsidR="003F3A4F"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p w:rsidR="003F3A4F" w:rsidRDefault="003F3A4F" w:rsidP="003F3A4F">
            <w:pPr>
              <w:rPr>
                <w:rFonts w:ascii="Times New Roman" w:hAnsi="Times New Roman" w:cs="Times New Roman"/>
                <w:sz w:val="20"/>
                <w:szCs w:val="20"/>
              </w:rPr>
            </w:pPr>
          </w:p>
          <w:p w:rsidR="003F3A4F" w:rsidRPr="003F3A4F" w:rsidRDefault="003F3A4F" w:rsidP="003F3A4F">
            <w:pPr>
              <w:rPr>
                <w:rFonts w:ascii="Times New Roman" w:hAnsi="Times New Roman" w:cs="Times New Roman"/>
                <w:sz w:val="20"/>
                <w:szCs w:val="20"/>
              </w:rPr>
            </w:pPr>
          </w:p>
          <w:p w:rsidR="003F3A4F" w:rsidRPr="003F3A4F" w:rsidRDefault="003F3A4F" w:rsidP="003F3A4F">
            <w:pPr>
              <w:rPr>
                <w:rFonts w:ascii="Times New Roman" w:hAnsi="Times New Roman" w:cs="Times New Roman"/>
                <w:sz w:val="20"/>
                <w:szCs w:val="20"/>
              </w:rPr>
            </w:pPr>
          </w:p>
          <w:p w:rsidR="003F3A4F" w:rsidRPr="003F3A4F" w:rsidRDefault="003F3A4F" w:rsidP="003F3A4F">
            <w:pPr>
              <w:rPr>
                <w:rFonts w:ascii="Times New Roman" w:hAnsi="Times New Roman" w:cs="Times New Roman"/>
                <w:sz w:val="20"/>
                <w:szCs w:val="20"/>
              </w:rPr>
            </w:pPr>
          </w:p>
          <w:p w:rsidR="003F3A4F" w:rsidRPr="003F3A4F" w:rsidRDefault="003F3A4F" w:rsidP="003F3A4F">
            <w:pPr>
              <w:rPr>
                <w:rFonts w:ascii="Times New Roman" w:hAnsi="Times New Roman" w:cs="Times New Roman"/>
                <w:sz w:val="20"/>
                <w:szCs w:val="20"/>
              </w:rPr>
            </w:pPr>
          </w:p>
          <w:p w:rsidR="00F26A1D" w:rsidRPr="003F3A4F" w:rsidRDefault="00F26A1D" w:rsidP="003F3A4F">
            <w:pPr>
              <w:rPr>
                <w:rFonts w:ascii="Times New Roman" w:hAnsi="Times New Roman" w:cs="Times New Roman"/>
                <w:sz w:val="20"/>
                <w:szCs w:val="20"/>
              </w:rPr>
            </w:pP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nil"/>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Строительство линейных коммунальных и </w:t>
            </w:r>
            <w:proofErr w:type="gramStart"/>
            <w:r w:rsidRPr="00F26A1D">
              <w:rPr>
                <w:rFonts w:ascii="Times New Roman" w:hAnsi="Times New Roman" w:cs="Times New Roman"/>
                <w:color w:val="000000"/>
                <w:sz w:val="20"/>
                <w:szCs w:val="20"/>
              </w:rPr>
              <w:t>энергетических  объектов</w:t>
            </w:r>
            <w:proofErr w:type="gramEnd"/>
            <w:r w:rsidRPr="00F26A1D">
              <w:rPr>
                <w:rFonts w:ascii="Times New Roman" w:hAnsi="Times New Roman" w:cs="Times New Roman"/>
                <w:color w:val="000000"/>
                <w:sz w:val="20"/>
                <w:szCs w:val="20"/>
              </w:rPr>
              <w:t xml:space="preserve">  в границах сельского поселения .</w:t>
            </w: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невозможность полного функционирования и проживания в жилых домах ввиду отсутствия подключения инженерной инфраструктуры</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1.2.</w:t>
            </w:r>
          </w:p>
        </w:tc>
      </w:tr>
      <w:tr w:rsidR="00F26A1D" w:rsidRPr="00F26A1D" w:rsidTr="003F3A4F">
        <w:trPr>
          <w:trHeight w:val="4516"/>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1.3.  Основное мероприятие         "Строительство инженерной </w:t>
            </w:r>
            <w:proofErr w:type="gramStart"/>
            <w:r w:rsidRPr="00F26A1D">
              <w:rPr>
                <w:rFonts w:ascii="Times New Roman" w:hAnsi="Times New Roman" w:cs="Times New Roman"/>
                <w:color w:val="000000"/>
                <w:sz w:val="20"/>
                <w:szCs w:val="20"/>
              </w:rPr>
              <w:t>инфра-структуры</w:t>
            </w:r>
            <w:proofErr w:type="gramEnd"/>
            <w:r w:rsidRPr="00F26A1D">
              <w:rPr>
                <w:rFonts w:ascii="Times New Roman" w:hAnsi="Times New Roman" w:cs="Times New Roman"/>
                <w:color w:val="000000"/>
                <w:sz w:val="20"/>
                <w:szCs w:val="20"/>
              </w:rPr>
              <w:t xml:space="preserve"> и развитие жилищного строительства в целях обеспечения жильем граждан сельского поселения.</w:t>
            </w:r>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завершение строительства линейных коммунальных и </w:t>
            </w:r>
            <w:proofErr w:type="gramStart"/>
            <w:r w:rsidRPr="00F26A1D">
              <w:rPr>
                <w:rFonts w:ascii="Times New Roman" w:hAnsi="Times New Roman" w:cs="Times New Roman"/>
                <w:color w:val="000000"/>
                <w:sz w:val="20"/>
                <w:szCs w:val="20"/>
              </w:rPr>
              <w:t>энергетических  объектов</w:t>
            </w:r>
            <w:proofErr w:type="gramEnd"/>
            <w:r w:rsidRPr="00F26A1D">
              <w:rPr>
                <w:rFonts w:ascii="Times New Roman" w:hAnsi="Times New Roman" w:cs="Times New Roman"/>
                <w:color w:val="000000"/>
                <w:sz w:val="20"/>
                <w:szCs w:val="20"/>
              </w:rPr>
              <w:t xml:space="preserve">  в границах поселений, не примыкающих непосредственно к земельным участкам, выделенных для жилищного строительства, но позволит обеспечить  ввод в эксплуатацию новых объектов жилищного назначения на </w:t>
            </w:r>
            <w:proofErr w:type="spellStart"/>
            <w:r w:rsidRPr="00F26A1D">
              <w:rPr>
                <w:rFonts w:ascii="Times New Roman" w:hAnsi="Times New Roman" w:cs="Times New Roman"/>
                <w:color w:val="000000"/>
                <w:sz w:val="20"/>
                <w:szCs w:val="20"/>
              </w:rPr>
              <w:t>этиз</w:t>
            </w:r>
            <w:proofErr w:type="spellEnd"/>
            <w:r w:rsidRPr="00F26A1D">
              <w:rPr>
                <w:rFonts w:ascii="Times New Roman" w:hAnsi="Times New Roman" w:cs="Times New Roman"/>
                <w:color w:val="000000"/>
                <w:sz w:val="20"/>
                <w:szCs w:val="20"/>
              </w:rPr>
              <w:t xml:space="preserve"> земельных участках</w:t>
            </w: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невозможность полного функционирования и проживания в жилых домах ввиду отсутствия </w:t>
            </w:r>
            <w:proofErr w:type="gramStart"/>
            <w:r w:rsidRPr="00F26A1D">
              <w:rPr>
                <w:rFonts w:ascii="Times New Roman" w:hAnsi="Times New Roman" w:cs="Times New Roman"/>
                <w:color w:val="000000"/>
                <w:sz w:val="20"/>
                <w:szCs w:val="20"/>
              </w:rPr>
              <w:t>подключения  коммунальных</w:t>
            </w:r>
            <w:proofErr w:type="gramEnd"/>
            <w:r w:rsidRPr="00F26A1D">
              <w:rPr>
                <w:rFonts w:ascii="Times New Roman" w:hAnsi="Times New Roman" w:cs="Times New Roman"/>
                <w:color w:val="000000"/>
                <w:sz w:val="20"/>
                <w:szCs w:val="20"/>
              </w:rPr>
              <w:t xml:space="preserve"> и </w:t>
            </w:r>
            <w:proofErr w:type="spellStart"/>
            <w:r w:rsidRPr="00F26A1D">
              <w:rPr>
                <w:rFonts w:ascii="Times New Roman" w:hAnsi="Times New Roman" w:cs="Times New Roman"/>
                <w:color w:val="000000"/>
                <w:sz w:val="20"/>
                <w:szCs w:val="20"/>
              </w:rPr>
              <w:t>энергитических</w:t>
            </w:r>
            <w:proofErr w:type="spellEnd"/>
            <w:r w:rsidRPr="00F26A1D">
              <w:rPr>
                <w:rFonts w:ascii="Times New Roman" w:hAnsi="Times New Roman" w:cs="Times New Roman"/>
                <w:color w:val="000000"/>
                <w:sz w:val="20"/>
                <w:szCs w:val="20"/>
              </w:rPr>
              <w:t xml:space="preserve">  объектов</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1.3.</w:t>
            </w:r>
          </w:p>
        </w:tc>
      </w:tr>
      <w:tr w:rsidR="00F26A1D" w:rsidRPr="00F26A1D" w:rsidTr="00F26A1D">
        <w:trPr>
          <w:trHeight w:val="290"/>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14946" w:type="dxa"/>
            <w:gridSpan w:val="7"/>
            <w:tcBorders>
              <w:top w:val="single" w:sz="6" w:space="0" w:color="auto"/>
              <w:left w:val="single" w:sz="6" w:space="0" w:color="auto"/>
              <w:bottom w:val="single" w:sz="6" w:space="0" w:color="auto"/>
              <w:right w:val="single" w:sz="6" w:space="0" w:color="auto"/>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Подпрограмма 2 «Переселение граждан из аварийных жилых домов и непригодных для проживания жилых помещений в сельском поселении "село Каменское»</w:t>
            </w:r>
          </w:p>
        </w:tc>
      </w:tr>
      <w:tr w:rsidR="00F26A1D" w:rsidRPr="00F26A1D" w:rsidTr="003F3A4F">
        <w:trPr>
          <w:trHeight w:val="3082"/>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2.1. Переселение граждан из аварийных жилых домов и непригодных для проживания жилых помещений в сельском поселении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 за счет средств краевого и местных бюджетов</w:t>
            </w:r>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nil"/>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Переселение проживающих в аварийном жилищном фонде в сельском поселении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 в благоустроенные жилые помещения, соответствующие установленным санитарным и техническим правилам и нормам;</w:t>
            </w: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Снижение темпов  </w:t>
            </w:r>
          </w:p>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расселения       </w:t>
            </w:r>
          </w:p>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аварийного       </w:t>
            </w:r>
          </w:p>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жилищного фонда  </w:t>
            </w:r>
          </w:p>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2.1.</w:t>
            </w:r>
          </w:p>
        </w:tc>
      </w:tr>
      <w:tr w:rsidR="00F26A1D" w:rsidRPr="00F26A1D" w:rsidTr="00F26A1D">
        <w:trPr>
          <w:trHeight w:val="360"/>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7433" w:type="dxa"/>
            <w:gridSpan w:val="4"/>
            <w:tcBorders>
              <w:top w:val="single" w:sz="6" w:space="0" w:color="auto"/>
              <w:left w:val="single" w:sz="6" w:space="0" w:color="auto"/>
              <w:bottom w:val="single" w:sz="6" w:space="0" w:color="auto"/>
              <w:right w:val="nil"/>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Подпрограмма 3 «Обеспечение жильем молодых семей в сельском поселении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2203" w:type="dxa"/>
            <w:tcBorders>
              <w:top w:val="single" w:sz="6" w:space="0" w:color="auto"/>
              <w:left w:val="nil"/>
              <w:bottom w:val="single" w:sz="6" w:space="0" w:color="auto"/>
              <w:right w:val="nil"/>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
        </w:tc>
        <w:tc>
          <w:tcPr>
            <w:tcW w:w="3184" w:type="dxa"/>
            <w:tcBorders>
              <w:top w:val="single" w:sz="6" w:space="0" w:color="auto"/>
              <w:left w:val="nil"/>
              <w:bottom w:val="single" w:sz="6" w:space="0" w:color="auto"/>
              <w:right w:val="nil"/>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nil"/>
              <w:bottom w:val="single" w:sz="6" w:space="0" w:color="auto"/>
              <w:right w:val="single" w:sz="6" w:space="0" w:color="auto"/>
            </w:tcBorders>
            <w:shd w:val="solid" w:color="00FF00" w:fill="auto"/>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
        </w:tc>
      </w:tr>
      <w:tr w:rsidR="00F26A1D" w:rsidRPr="00F26A1D" w:rsidTr="003F3A4F">
        <w:trPr>
          <w:trHeight w:val="2112"/>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3.1. Основное мероприятие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Улучшение жилищных </w:t>
            </w:r>
            <w:proofErr w:type="gramStart"/>
            <w:r w:rsidRPr="00F26A1D">
              <w:rPr>
                <w:rFonts w:ascii="Times New Roman" w:hAnsi="Times New Roman" w:cs="Times New Roman"/>
                <w:color w:val="000000"/>
                <w:sz w:val="20"/>
                <w:szCs w:val="20"/>
              </w:rPr>
              <w:t>условий  молодых</w:t>
            </w:r>
            <w:proofErr w:type="gramEnd"/>
            <w:r w:rsidRPr="00F26A1D">
              <w:rPr>
                <w:rFonts w:ascii="Times New Roman" w:hAnsi="Times New Roman" w:cs="Times New Roman"/>
                <w:color w:val="000000"/>
                <w:sz w:val="20"/>
                <w:szCs w:val="20"/>
              </w:rPr>
              <w:t xml:space="preserve"> семей </w:t>
            </w: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Значительный рост количества нуждающихся в улучшении жилищных условий среди молодых семей в </w:t>
            </w:r>
            <w:proofErr w:type="spellStart"/>
            <w:r w:rsidRPr="00F26A1D">
              <w:rPr>
                <w:rFonts w:ascii="Times New Roman" w:hAnsi="Times New Roman" w:cs="Times New Roman"/>
                <w:color w:val="000000"/>
                <w:sz w:val="20"/>
                <w:szCs w:val="20"/>
              </w:rPr>
              <w:t>Пенжинском</w:t>
            </w:r>
            <w:proofErr w:type="spellEnd"/>
            <w:r w:rsidRPr="00F26A1D">
              <w:rPr>
                <w:rFonts w:ascii="Times New Roman" w:hAnsi="Times New Roman" w:cs="Times New Roman"/>
                <w:color w:val="000000"/>
                <w:sz w:val="20"/>
                <w:szCs w:val="20"/>
              </w:rPr>
              <w:t xml:space="preserve"> районе</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3.1</w:t>
            </w:r>
          </w:p>
        </w:tc>
      </w:tr>
      <w:tr w:rsidR="00F26A1D" w:rsidRPr="00F26A1D" w:rsidTr="003F3A4F">
        <w:trPr>
          <w:trHeight w:val="2113"/>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proofErr w:type="gramStart"/>
            <w:r w:rsidRPr="00F26A1D">
              <w:rPr>
                <w:rFonts w:ascii="Times New Roman" w:hAnsi="Times New Roman" w:cs="Times New Roman"/>
                <w:color w:val="000000"/>
                <w:sz w:val="20"/>
                <w:szCs w:val="20"/>
              </w:rPr>
              <w:t>3.2  Основное</w:t>
            </w:r>
            <w:proofErr w:type="gramEnd"/>
            <w:r w:rsidRPr="00F26A1D">
              <w:rPr>
                <w:rFonts w:ascii="Times New Roman" w:hAnsi="Times New Roman" w:cs="Times New Roman"/>
                <w:color w:val="000000"/>
                <w:sz w:val="20"/>
                <w:szCs w:val="20"/>
              </w:rPr>
              <w:t xml:space="preserve"> мероприятие          "Изготовление бланков свидетельств о праве на получение социальной выплаты на приобретение жилого помещения или строительство индивиду-</w:t>
            </w:r>
            <w:proofErr w:type="spellStart"/>
            <w:r w:rsidRPr="00F26A1D">
              <w:rPr>
                <w:rFonts w:ascii="Times New Roman" w:hAnsi="Times New Roman" w:cs="Times New Roman"/>
                <w:color w:val="000000"/>
                <w:sz w:val="20"/>
                <w:szCs w:val="20"/>
              </w:rPr>
              <w:t>ального</w:t>
            </w:r>
            <w:proofErr w:type="spellEnd"/>
            <w:r w:rsidRPr="00F26A1D">
              <w:rPr>
                <w:rFonts w:ascii="Times New Roman" w:hAnsi="Times New Roman" w:cs="Times New Roman"/>
                <w:color w:val="000000"/>
                <w:sz w:val="20"/>
                <w:szCs w:val="20"/>
              </w:rPr>
              <w:t xml:space="preserve"> жилого дома  </w:t>
            </w:r>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Изготовление бланков свидетельств о праве на получение социальной выплаты на приобретение жилого помещения или строительство </w:t>
            </w:r>
            <w:proofErr w:type="gramStart"/>
            <w:r w:rsidRPr="00F26A1D">
              <w:rPr>
                <w:rFonts w:ascii="Times New Roman" w:hAnsi="Times New Roman" w:cs="Times New Roman"/>
                <w:color w:val="000000"/>
                <w:sz w:val="20"/>
                <w:szCs w:val="20"/>
              </w:rPr>
              <w:t>индивиду-</w:t>
            </w:r>
            <w:proofErr w:type="spellStart"/>
            <w:r w:rsidRPr="00F26A1D">
              <w:rPr>
                <w:rFonts w:ascii="Times New Roman" w:hAnsi="Times New Roman" w:cs="Times New Roman"/>
                <w:color w:val="000000"/>
                <w:sz w:val="20"/>
                <w:szCs w:val="20"/>
              </w:rPr>
              <w:t>ального</w:t>
            </w:r>
            <w:proofErr w:type="spellEnd"/>
            <w:proofErr w:type="gramEnd"/>
            <w:r w:rsidRPr="00F26A1D">
              <w:rPr>
                <w:rFonts w:ascii="Times New Roman" w:hAnsi="Times New Roman" w:cs="Times New Roman"/>
                <w:color w:val="000000"/>
                <w:sz w:val="20"/>
                <w:szCs w:val="20"/>
              </w:rPr>
              <w:t xml:space="preserve"> жилого дома  </w:t>
            </w: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Не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3.1, 3.2</w:t>
            </w:r>
          </w:p>
        </w:tc>
      </w:tr>
      <w:tr w:rsidR="00F26A1D" w:rsidRPr="00F26A1D" w:rsidTr="003F3A4F">
        <w:trPr>
          <w:trHeight w:val="1251"/>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nil"/>
              <w:bottom w:val="nil"/>
              <w:right w:val="nil"/>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3.3. Основное мероприятие          "Обеспечение освещения цели и задач Программы в средствах массовой </w:t>
            </w:r>
            <w:proofErr w:type="spellStart"/>
            <w:proofErr w:type="gramStart"/>
            <w:r w:rsidRPr="00F26A1D">
              <w:rPr>
                <w:rFonts w:ascii="Times New Roman" w:hAnsi="Times New Roman" w:cs="Times New Roman"/>
                <w:color w:val="000000"/>
                <w:sz w:val="20"/>
                <w:szCs w:val="20"/>
              </w:rPr>
              <w:t>инфор-мации</w:t>
            </w:r>
            <w:proofErr w:type="spellEnd"/>
            <w:proofErr w:type="gramEnd"/>
            <w:r w:rsidRPr="00F26A1D">
              <w:rPr>
                <w:rFonts w:ascii="Times New Roman" w:hAnsi="Times New Roman" w:cs="Times New Roman"/>
                <w:color w:val="000000"/>
                <w:sz w:val="20"/>
                <w:szCs w:val="20"/>
              </w:rPr>
              <w:t xml:space="preserve"> </w:t>
            </w:r>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Освещение цели и задач Программы в средствах массовой информации </w:t>
            </w:r>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Не информированность населения о реализации Подпрограммы </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3.1.,3.2.</w:t>
            </w:r>
          </w:p>
        </w:tc>
      </w:tr>
      <w:tr w:rsidR="00F26A1D" w:rsidRPr="00F26A1D" w:rsidTr="003F3A4F">
        <w:trPr>
          <w:trHeight w:val="1694"/>
        </w:trPr>
        <w:tc>
          <w:tcPr>
            <w:tcW w:w="53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3.4. Основное мероприятие          "Организация учета молодых семей, участвующих в </w:t>
            </w:r>
            <w:proofErr w:type="gramStart"/>
            <w:r w:rsidRPr="00F26A1D">
              <w:rPr>
                <w:rFonts w:ascii="Times New Roman" w:hAnsi="Times New Roman" w:cs="Times New Roman"/>
                <w:color w:val="000000"/>
                <w:sz w:val="20"/>
                <w:szCs w:val="20"/>
              </w:rPr>
              <w:t>под-программе</w:t>
            </w:r>
            <w:proofErr w:type="gramEnd"/>
          </w:p>
        </w:tc>
        <w:tc>
          <w:tcPr>
            <w:tcW w:w="2067"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Администрация сельского поселения "село </w:t>
            </w:r>
            <w:proofErr w:type="spellStart"/>
            <w:r w:rsidRPr="00F26A1D">
              <w:rPr>
                <w:rFonts w:ascii="Times New Roman" w:hAnsi="Times New Roman" w:cs="Times New Roman"/>
                <w:color w:val="000000"/>
                <w:sz w:val="20"/>
                <w:szCs w:val="20"/>
              </w:rPr>
              <w:t>Аянка</w:t>
            </w:r>
            <w:proofErr w:type="spellEnd"/>
            <w:r w:rsidRPr="00F26A1D">
              <w:rPr>
                <w:rFonts w:ascii="Times New Roman" w:hAnsi="Times New Roman" w:cs="Times New Roman"/>
                <w:color w:val="00000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01.01.2018</w:t>
            </w:r>
          </w:p>
        </w:tc>
        <w:tc>
          <w:tcPr>
            <w:tcW w:w="1275"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jc w:val="center"/>
              <w:rPr>
                <w:rFonts w:ascii="Times New Roman" w:hAnsi="Times New Roman" w:cs="Times New Roman"/>
                <w:color w:val="000000"/>
                <w:sz w:val="20"/>
                <w:szCs w:val="20"/>
              </w:rPr>
            </w:pPr>
            <w:r w:rsidRPr="00F26A1D">
              <w:rPr>
                <w:rFonts w:ascii="Times New Roman" w:hAnsi="Times New Roman" w:cs="Times New Roman"/>
                <w:color w:val="000000"/>
                <w:sz w:val="20"/>
                <w:szCs w:val="20"/>
              </w:rPr>
              <w:t>31.12.2022</w:t>
            </w:r>
          </w:p>
        </w:tc>
        <w:tc>
          <w:tcPr>
            <w:tcW w:w="2203"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 xml:space="preserve">Учет молодых семей, участвующих в </w:t>
            </w:r>
            <w:proofErr w:type="gramStart"/>
            <w:r w:rsidRPr="00F26A1D">
              <w:rPr>
                <w:rFonts w:ascii="Times New Roman" w:hAnsi="Times New Roman" w:cs="Times New Roman"/>
                <w:color w:val="000000"/>
                <w:sz w:val="20"/>
                <w:szCs w:val="20"/>
              </w:rPr>
              <w:t>под-программе</w:t>
            </w:r>
            <w:proofErr w:type="gramEnd"/>
          </w:p>
        </w:tc>
        <w:tc>
          <w:tcPr>
            <w:tcW w:w="3184"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Нарушение учета молодых семей, не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2126" w:type="dxa"/>
            <w:tcBorders>
              <w:top w:val="single" w:sz="6" w:space="0" w:color="auto"/>
              <w:left w:val="single" w:sz="6" w:space="0" w:color="auto"/>
              <w:bottom w:val="single" w:sz="6" w:space="0" w:color="auto"/>
              <w:right w:val="single" w:sz="6" w:space="0" w:color="auto"/>
            </w:tcBorders>
          </w:tcPr>
          <w:p w:rsidR="00F26A1D" w:rsidRPr="00F26A1D" w:rsidRDefault="00F26A1D" w:rsidP="00F26A1D">
            <w:pPr>
              <w:autoSpaceDE w:val="0"/>
              <w:autoSpaceDN w:val="0"/>
              <w:adjustRightInd w:val="0"/>
              <w:spacing w:after="0" w:line="240" w:lineRule="auto"/>
              <w:rPr>
                <w:rFonts w:ascii="Times New Roman" w:hAnsi="Times New Roman" w:cs="Times New Roman"/>
                <w:color w:val="000000"/>
                <w:sz w:val="20"/>
                <w:szCs w:val="20"/>
              </w:rPr>
            </w:pPr>
            <w:r w:rsidRPr="00F26A1D">
              <w:rPr>
                <w:rFonts w:ascii="Times New Roman" w:hAnsi="Times New Roman" w:cs="Times New Roman"/>
                <w:color w:val="000000"/>
                <w:sz w:val="20"/>
                <w:szCs w:val="20"/>
              </w:rPr>
              <w:t>3.1.,3.2.</w:t>
            </w:r>
          </w:p>
        </w:tc>
      </w:tr>
    </w:tbl>
    <w:p w:rsidR="008E512E" w:rsidRPr="00F26A1D" w:rsidRDefault="008E512E" w:rsidP="008E512E">
      <w:pPr>
        <w:rPr>
          <w:rFonts w:ascii="Times New Roman" w:hAnsi="Times New Roman" w:cs="Times New Roman"/>
          <w:sz w:val="20"/>
          <w:szCs w:val="20"/>
        </w:rPr>
      </w:pPr>
    </w:p>
    <w:p w:rsidR="003F3A4F" w:rsidRDefault="003F3A4F">
      <w:r>
        <w:br w:type="page"/>
      </w:r>
    </w:p>
    <w:tbl>
      <w:tblPr>
        <w:tblW w:w="20938" w:type="dxa"/>
        <w:tblInd w:w="-30" w:type="dxa"/>
        <w:tblLayout w:type="fixed"/>
        <w:tblLook w:val="0000" w:firstRow="0" w:lastRow="0" w:firstColumn="0" w:lastColumn="0" w:noHBand="0" w:noVBand="0"/>
      </w:tblPr>
      <w:tblGrid>
        <w:gridCol w:w="588"/>
        <w:gridCol w:w="2796"/>
        <w:gridCol w:w="2873"/>
        <w:gridCol w:w="739"/>
        <w:gridCol w:w="1256"/>
        <w:gridCol w:w="1312"/>
        <w:gridCol w:w="1154"/>
        <w:gridCol w:w="1241"/>
        <w:gridCol w:w="1396"/>
        <w:gridCol w:w="1276"/>
        <w:gridCol w:w="1275"/>
        <w:gridCol w:w="851"/>
        <w:gridCol w:w="667"/>
        <w:gridCol w:w="1306"/>
        <w:gridCol w:w="1044"/>
        <w:gridCol w:w="1164"/>
      </w:tblGrid>
      <w:tr w:rsidR="003F3A4F" w:rsidRPr="003F3A4F" w:rsidTr="00562312">
        <w:trPr>
          <w:trHeight w:val="199"/>
        </w:trPr>
        <w:tc>
          <w:tcPr>
            <w:tcW w:w="588"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739"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5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312"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15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396" w:type="dxa"/>
            <w:tcBorders>
              <w:top w:val="nil"/>
              <w:left w:val="nil"/>
              <w:bottom w:val="nil"/>
              <w:right w:val="nil"/>
            </w:tcBorders>
          </w:tcPr>
          <w:p w:rsidR="003F3A4F" w:rsidRPr="00562312" w:rsidRDefault="00562312" w:rsidP="003F3A4F">
            <w:pPr>
              <w:autoSpaceDE w:val="0"/>
              <w:autoSpaceDN w:val="0"/>
              <w:adjustRightInd w:val="0"/>
              <w:spacing w:after="0" w:line="240" w:lineRule="auto"/>
              <w:jc w:val="right"/>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                     </w:t>
            </w:r>
            <w:r w:rsidR="003F3A4F" w:rsidRPr="00562312">
              <w:rPr>
                <w:rFonts w:ascii="Times New Roman" w:hAnsi="Times New Roman" w:cs="Times New Roman"/>
                <w:color w:val="000000"/>
                <w:sz w:val="20"/>
                <w:szCs w:val="20"/>
              </w:rPr>
              <w:t>Таблица 3</w:t>
            </w:r>
          </w:p>
        </w:tc>
        <w:tc>
          <w:tcPr>
            <w:tcW w:w="127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3F3A4F" w:rsidTr="00562312">
        <w:trPr>
          <w:trHeight w:val="98"/>
        </w:trPr>
        <w:tc>
          <w:tcPr>
            <w:tcW w:w="588"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739"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5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312"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15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39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3F3A4F"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6257" w:type="dxa"/>
            <w:gridSpan w:val="3"/>
            <w:tcBorders>
              <w:top w:val="nil"/>
              <w:left w:val="nil"/>
              <w:bottom w:val="nil"/>
              <w:right w:val="nil"/>
            </w:tcBorders>
          </w:tcPr>
          <w:p w:rsidR="003F3A4F" w:rsidRPr="00562312" w:rsidRDefault="003F3A4F"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Финансовое обеспечение реализации муниципальной программы</w:t>
            </w:r>
          </w:p>
        </w:tc>
        <w:tc>
          <w:tcPr>
            <w:tcW w:w="739"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25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15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24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39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739"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5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312"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15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39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nil"/>
              <w:left w:val="nil"/>
              <w:bottom w:val="nil"/>
              <w:right w:val="nil"/>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тыс. руб.</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773"/>
        </w:trPr>
        <w:tc>
          <w:tcPr>
            <w:tcW w:w="588"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 п/п</w:t>
            </w:r>
          </w:p>
        </w:tc>
        <w:tc>
          <w:tcPr>
            <w:tcW w:w="5669" w:type="dxa"/>
            <w:gridSpan w:val="2"/>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Наименование муниципальной программы / подпрограммы / мероприятия</w:t>
            </w:r>
          </w:p>
        </w:tc>
        <w:tc>
          <w:tcPr>
            <w:tcW w:w="1995" w:type="dxa"/>
            <w:gridSpan w:val="2"/>
            <w:tcBorders>
              <w:top w:val="single" w:sz="6" w:space="0" w:color="auto"/>
              <w:left w:val="single" w:sz="6" w:space="0" w:color="auto"/>
              <w:bottom w:val="single" w:sz="6" w:space="0" w:color="auto"/>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Код бюджетной классификации </w:t>
            </w:r>
          </w:p>
        </w:tc>
        <w:tc>
          <w:tcPr>
            <w:tcW w:w="3707" w:type="dxa"/>
            <w:gridSpan w:val="3"/>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Объем средств на реализацию программы</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873"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ГРБС</w:t>
            </w:r>
          </w:p>
        </w:tc>
        <w:tc>
          <w:tcPr>
            <w:tcW w:w="125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ЦСР *</w:t>
            </w:r>
          </w:p>
        </w:tc>
        <w:tc>
          <w:tcPr>
            <w:tcW w:w="1312"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2019</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2020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2021</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2022</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61"/>
        </w:trPr>
        <w:tc>
          <w:tcPr>
            <w:tcW w:w="588"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w:t>
            </w:r>
          </w:p>
        </w:tc>
        <w:tc>
          <w:tcPr>
            <w:tcW w:w="27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w:t>
            </w:r>
          </w:p>
        </w:tc>
        <w:tc>
          <w:tcPr>
            <w:tcW w:w="2873"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3</w:t>
            </w:r>
          </w:p>
        </w:tc>
        <w:tc>
          <w:tcPr>
            <w:tcW w:w="739"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4</w:t>
            </w:r>
          </w:p>
        </w:tc>
        <w:tc>
          <w:tcPr>
            <w:tcW w:w="125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5</w:t>
            </w:r>
          </w:p>
        </w:tc>
        <w:tc>
          <w:tcPr>
            <w:tcW w:w="1312"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6</w:t>
            </w:r>
          </w:p>
        </w:tc>
        <w:tc>
          <w:tcPr>
            <w:tcW w:w="1154"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7</w:t>
            </w:r>
          </w:p>
        </w:tc>
        <w:tc>
          <w:tcPr>
            <w:tcW w:w="1241"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8</w:t>
            </w:r>
          </w:p>
        </w:tc>
        <w:tc>
          <w:tcPr>
            <w:tcW w:w="139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11</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18"/>
                <w:szCs w:val="18"/>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18"/>
                <w:szCs w:val="18"/>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18"/>
                <w:szCs w:val="18"/>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18"/>
                <w:szCs w:val="18"/>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18"/>
                <w:szCs w:val="18"/>
              </w:rPr>
            </w:pPr>
          </w:p>
        </w:tc>
      </w:tr>
      <w:tr w:rsidR="003F3A4F" w:rsidRPr="00562312" w:rsidTr="00562312">
        <w:trPr>
          <w:trHeight w:val="240"/>
        </w:trPr>
        <w:tc>
          <w:tcPr>
            <w:tcW w:w="588"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Муниципальная программа «Обеспечение доступным и комфортным жильем жителей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 на 2018 -2022 годы»</w:t>
            </w: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3 272,05325</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372"/>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5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6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3 272,05325</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81"/>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81"/>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25"/>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 ***</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45"/>
        </w:trPr>
        <w:tc>
          <w:tcPr>
            <w:tcW w:w="588" w:type="dxa"/>
            <w:tcBorders>
              <w:top w:val="single" w:sz="6" w:space="0" w:color="auto"/>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1.1.</w:t>
            </w:r>
          </w:p>
        </w:tc>
        <w:tc>
          <w:tcPr>
            <w:tcW w:w="2796" w:type="dxa"/>
            <w:tcBorders>
              <w:top w:val="single" w:sz="6" w:space="0" w:color="auto"/>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Подпрограмма 1 «Стимулирование развития жилищного строительства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54"/>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54"/>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40"/>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01"/>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1.1.1.</w:t>
            </w:r>
          </w:p>
        </w:tc>
        <w:tc>
          <w:tcPr>
            <w:tcW w:w="279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 Подготовка </w:t>
            </w:r>
            <w:proofErr w:type="gramStart"/>
            <w:r w:rsidRPr="00562312">
              <w:rPr>
                <w:rFonts w:ascii="Times New Roman" w:hAnsi="Times New Roman" w:cs="Times New Roman"/>
                <w:color w:val="000000"/>
                <w:sz w:val="20"/>
                <w:szCs w:val="20"/>
              </w:rPr>
              <w:t>документации  по</w:t>
            </w:r>
            <w:proofErr w:type="gramEnd"/>
            <w:r w:rsidRPr="00562312">
              <w:rPr>
                <w:rFonts w:ascii="Times New Roman" w:hAnsi="Times New Roman" w:cs="Times New Roman"/>
                <w:color w:val="000000"/>
                <w:sz w:val="20"/>
                <w:szCs w:val="20"/>
              </w:rPr>
              <w:t xml:space="preserve">  планировке территорий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0110100000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0,00</w:t>
            </w: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0110100000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40"/>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0110100000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0110100000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0110100000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0110100000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80"/>
        </w:trPr>
        <w:tc>
          <w:tcPr>
            <w:tcW w:w="588"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0110100000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74"/>
        </w:trPr>
        <w:tc>
          <w:tcPr>
            <w:tcW w:w="588"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1.1.2.</w:t>
            </w:r>
          </w:p>
        </w:tc>
        <w:tc>
          <w:tcPr>
            <w:tcW w:w="279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Обеспечение земельных участков, выделенных для целей строительства жилья </w:t>
            </w:r>
            <w:proofErr w:type="spellStart"/>
            <w:r w:rsidRPr="00562312">
              <w:rPr>
                <w:rFonts w:ascii="Times New Roman" w:hAnsi="Times New Roman" w:cs="Times New Roman"/>
                <w:color w:val="000000"/>
                <w:sz w:val="20"/>
                <w:szCs w:val="20"/>
              </w:rPr>
              <w:t>экономкласса</w:t>
            </w:r>
            <w:proofErr w:type="spellEnd"/>
            <w:r w:rsidRPr="00562312">
              <w:rPr>
                <w:rFonts w:ascii="Times New Roman" w:hAnsi="Times New Roman" w:cs="Times New Roman"/>
                <w:color w:val="000000"/>
                <w:sz w:val="20"/>
                <w:szCs w:val="20"/>
              </w:rPr>
              <w:t>, инженерной инфраструктурой;</w:t>
            </w: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0110200000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06"/>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0110200000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2"/>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0110200000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16"/>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0110200000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50"/>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0110200000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35"/>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0110200000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08"/>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0110200000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50"/>
        </w:trPr>
        <w:tc>
          <w:tcPr>
            <w:tcW w:w="588"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1.1.3.</w:t>
            </w:r>
          </w:p>
        </w:tc>
        <w:tc>
          <w:tcPr>
            <w:tcW w:w="279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  Строительство инженерной </w:t>
            </w:r>
            <w:proofErr w:type="gramStart"/>
            <w:r w:rsidRPr="00562312">
              <w:rPr>
                <w:rFonts w:ascii="Times New Roman" w:hAnsi="Times New Roman" w:cs="Times New Roman"/>
                <w:color w:val="000000"/>
                <w:sz w:val="20"/>
                <w:szCs w:val="20"/>
              </w:rPr>
              <w:t>инфра-структуры</w:t>
            </w:r>
            <w:proofErr w:type="gramEnd"/>
            <w:r w:rsidRPr="00562312">
              <w:rPr>
                <w:rFonts w:ascii="Times New Roman" w:hAnsi="Times New Roman" w:cs="Times New Roman"/>
                <w:color w:val="000000"/>
                <w:sz w:val="20"/>
                <w:szCs w:val="20"/>
              </w:rPr>
              <w:t xml:space="preserve"> и развитие жилищного строительства в целях обеспечения жильем граждан сельского поселения.</w:t>
            </w: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0110300000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54"/>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0110300000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54"/>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0110300000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0110300000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0110300000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40"/>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0110300000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21"/>
        </w:trPr>
        <w:tc>
          <w:tcPr>
            <w:tcW w:w="588"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0110300000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single" w:sz="6" w:space="0" w:color="auto"/>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1.2.</w:t>
            </w:r>
          </w:p>
        </w:tc>
        <w:tc>
          <w:tcPr>
            <w:tcW w:w="2796" w:type="dxa"/>
            <w:tcBorders>
              <w:top w:val="single" w:sz="6" w:space="0" w:color="auto"/>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Подпрограмма 2 «Переселение граждан из аварийных жилых домов и непригодных для проживания жилых помещений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3 272,05325</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777 803,26869</w:t>
            </w: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808 517,39173</w:t>
            </w: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,37693</w:t>
            </w:r>
          </w:p>
        </w:tc>
        <w:tc>
          <w:tcPr>
            <w:tcW w:w="130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212 963,96276</w:t>
            </w:r>
          </w:p>
        </w:tc>
        <w:tc>
          <w:tcPr>
            <w:tcW w:w="104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213 005,91549</w:t>
            </w:r>
          </w:p>
        </w:tc>
        <w:tc>
          <w:tcPr>
            <w:tcW w:w="116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40 069,80000</w:t>
            </w: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3 272,05325</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 xml:space="preserve">427 </w:t>
            </w: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535 291,95724</w:t>
            </w: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564 797,35320</w:t>
            </w: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768 447,59173</w:t>
            </w: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01"/>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single" w:sz="6" w:space="0" w:color="auto"/>
              <w:left w:val="nil"/>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1.2.1.</w:t>
            </w:r>
          </w:p>
        </w:tc>
        <w:tc>
          <w:tcPr>
            <w:tcW w:w="279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 Переселение граждан из аварийных жилых домов и непригодных для проживания жилых помещений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 за счет средств краевого и местных бюджетов</w:t>
            </w: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3 272,05325</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11"/>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11"/>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rPr>
            </w:pPr>
            <w:r w:rsidRPr="00562312">
              <w:rPr>
                <w:rFonts w:ascii="Times New Roman" w:hAnsi="Times New Roman" w:cs="Times New Roman"/>
                <w:color w:val="000000"/>
              </w:rPr>
              <w:t>#ССЫЛКА!</w:t>
            </w: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rPr>
            </w:pPr>
            <w:r w:rsidRPr="00562312">
              <w:rPr>
                <w:rFonts w:ascii="Times New Roman" w:hAnsi="Times New Roman" w:cs="Times New Roman"/>
                <w:color w:val="000000"/>
              </w:rPr>
              <w:t>#ССЫЛКА!</w:t>
            </w: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rPr>
            </w:pPr>
            <w:r w:rsidRPr="00562312">
              <w:rPr>
                <w:rFonts w:ascii="Times New Roman" w:hAnsi="Times New Roman" w:cs="Times New Roman"/>
                <w:color w:val="000000"/>
              </w:rPr>
              <w:t>#ССЫЛКА!</w:t>
            </w: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3 272,05325</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654,41065</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nil"/>
              <w:left w:val="single" w:sz="2" w:space="0" w:color="auto"/>
              <w:bottom w:val="single" w:sz="2" w:space="0" w:color="auto"/>
              <w:right w:val="single" w:sz="2" w:space="0" w:color="auto"/>
            </w:tcBorders>
            <w:shd w:val="solid" w:color="FFFFFF"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01"/>
        </w:trPr>
        <w:tc>
          <w:tcPr>
            <w:tcW w:w="588"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0210000000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single" w:sz="6" w:space="0" w:color="auto"/>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1.3.</w:t>
            </w:r>
          </w:p>
        </w:tc>
        <w:tc>
          <w:tcPr>
            <w:tcW w:w="2796" w:type="dxa"/>
            <w:tcBorders>
              <w:top w:val="single" w:sz="6" w:space="0" w:color="auto"/>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Подпрограмма 3 «Обеспечение жильем молодых семей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01"/>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01"/>
        </w:trPr>
        <w:tc>
          <w:tcPr>
            <w:tcW w:w="588" w:type="dxa"/>
            <w:tcBorders>
              <w:top w:val="nil"/>
              <w:left w:val="single" w:sz="6" w:space="0" w:color="auto"/>
              <w:bottom w:val="nil"/>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0300000000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shd w:val="solid" w:color="00FF00" w:fill="auto"/>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1.3.1.</w:t>
            </w:r>
          </w:p>
        </w:tc>
        <w:tc>
          <w:tcPr>
            <w:tcW w:w="2796" w:type="dxa"/>
            <w:tcBorders>
              <w:top w:val="single" w:sz="6" w:space="0" w:color="auto"/>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Всего, в том числе:</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240"/>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краевого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местных бюджетов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внебюджетных фондов</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199"/>
        </w:trPr>
        <w:tc>
          <w:tcPr>
            <w:tcW w:w="588"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nil"/>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 счет средств юридических лиц</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r w:rsidR="003F3A4F" w:rsidRPr="00562312" w:rsidTr="00562312">
        <w:trPr>
          <w:trHeight w:val="401"/>
        </w:trPr>
        <w:tc>
          <w:tcPr>
            <w:tcW w:w="588"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p>
        </w:tc>
        <w:tc>
          <w:tcPr>
            <w:tcW w:w="2796" w:type="dxa"/>
            <w:tcBorders>
              <w:top w:val="nil"/>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
        </w:tc>
        <w:tc>
          <w:tcPr>
            <w:tcW w:w="2873" w:type="dxa"/>
            <w:tcBorders>
              <w:top w:val="single" w:sz="6" w:space="0" w:color="auto"/>
              <w:left w:val="nil"/>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proofErr w:type="gramStart"/>
            <w:r w:rsidRPr="00562312">
              <w:rPr>
                <w:rFonts w:ascii="Times New Roman" w:hAnsi="Times New Roman" w:cs="Times New Roman"/>
                <w:color w:val="000000"/>
                <w:sz w:val="20"/>
                <w:szCs w:val="20"/>
              </w:rPr>
              <w:t>Кроме того</w:t>
            </w:r>
            <w:proofErr w:type="gramEnd"/>
            <w:r w:rsidRPr="00562312">
              <w:rPr>
                <w:rFonts w:ascii="Times New Roman" w:hAnsi="Times New Roman" w:cs="Times New Roman"/>
                <w:color w:val="000000"/>
                <w:sz w:val="20"/>
                <w:szCs w:val="20"/>
              </w:rPr>
              <w:t xml:space="preserve"> планируемые объемы обязательств федерального бюджета</w:t>
            </w:r>
          </w:p>
        </w:tc>
        <w:tc>
          <w:tcPr>
            <w:tcW w:w="739"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932</w:t>
            </w:r>
          </w:p>
        </w:tc>
        <w:tc>
          <w:tcPr>
            <w:tcW w:w="1256"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0310000000</w:t>
            </w:r>
          </w:p>
        </w:tc>
        <w:tc>
          <w:tcPr>
            <w:tcW w:w="1312" w:type="dxa"/>
            <w:tcBorders>
              <w:top w:val="single" w:sz="6" w:space="0" w:color="auto"/>
              <w:left w:val="single" w:sz="6" w:space="0" w:color="auto"/>
              <w:bottom w:val="single" w:sz="6" w:space="0" w:color="auto"/>
              <w:right w:val="single" w:sz="6" w:space="0" w:color="auto"/>
            </w:tcBorders>
            <w:shd w:val="solid" w:color="00FF00" w:fill="auto"/>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154"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41"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39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6"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1275" w:type="dxa"/>
            <w:tcBorders>
              <w:top w:val="single" w:sz="6" w:space="0" w:color="auto"/>
              <w:left w:val="single" w:sz="6" w:space="0" w:color="auto"/>
              <w:bottom w:val="single" w:sz="6" w:space="0" w:color="auto"/>
              <w:right w:val="single" w:sz="6" w:space="0" w:color="auto"/>
            </w:tcBorders>
          </w:tcPr>
          <w:p w:rsidR="003F3A4F" w:rsidRPr="00562312" w:rsidRDefault="003F3A4F" w:rsidP="003F3A4F">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0,00000</w:t>
            </w:r>
          </w:p>
        </w:tc>
        <w:tc>
          <w:tcPr>
            <w:tcW w:w="851"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667"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306"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04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3F3A4F" w:rsidRPr="00562312" w:rsidRDefault="003F3A4F" w:rsidP="003F3A4F">
            <w:pPr>
              <w:autoSpaceDE w:val="0"/>
              <w:autoSpaceDN w:val="0"/>
              <w:adjustRightInd w:val="0"/>
              <w:spacing w:after="0" w:line="240" w:lineRule="auto"/>
              <w:jc w:val="right"/>
              <w:rPr>
                <w:rFonts w:ascii="Times New Roman" w:hAnsi="Times New Roman" w:cs="Times New Roman"/>
                <w:color w:val="000000"/>
              </w:rPr>
            </w:pPr>
          </w:p>
        </w:tc>
      </w:tr>
    </w:tbl>
    <w:p w:rsidR="00562312" w:rsidRDefault="00562312" w:rsidP="003F3A4F">
      <w:pPr>
        <w:ind w:firstLine="708"/>
        <w:jc w:val="both"/>
        <w:rPr>
          <w:rFonts w:ascii="Times New Roman" w:hAnsi="Times New Roman" w:cs="Times New Roman"/>
          <w:sz w:val="28"/>
          <w:szCs w:val="28"/>
        </w:rPr>
      </w:pPr>
    </w:p>
    <w:p w:rsidR="00562312" w:rsidRDefault="00562312">
      <w:pPr>
        <w:rPr>
          <w:rFonts w:ascii="Times New Roman" w:hAnsi="Times New Roman" w:cs="Times New Roman"/>
          <w:sz w:val="28"/>
          <w:szCs w:val="28"/>
        </w:rPr>
        <w:sectPr w:rsidR="00562312" w:rsidSect="003F3A4F">
          <w:pgSz w:w="16838" w:h="11906" w:orient="landscape"/>
          <w:pgMar w:top="159" w:right="232" w:bottom="227" w:left="227" w:header="709" w:footer="709" w:gutter="0"/>
          <w:cols w:space="708"/>
          <w:docGrid w:linePitch="360"/>
        </w:sectPr>
      </w:pPr>
    </w:p>
    <w:tbl>
      <w:tblPr>
        <w:tblW w:w="0" w:type="auto"/>
        <w:tblInd w:w="-30" w:type="dxa"/>
        <w:tblLayout w:type="fixed"/>
        <w:tblLook w:val="0000" w:firstRow="0" w:lastRow="0" w:firstColumn="0" w:lastColumn="0" w:noHBand="0" w:noVBand="0"/>
      </w:tblPr>
      <w:tblGrid>
        <w:gridCol w:w="646"/>
        <w:gridCol w:w="4164"/>
        <w:gridCol w:w="3170"/>
        <w:gridCol w:w="2839"/>
      </w:tblGrid>
      <w:tr w:rsidR="00562312" w:rsidRPr="00562312" w:rsidTr="00562312">
        <w:trPr>
          <w:trHeight w:val="290"/>
        </w:trPr>
        <w:tc>
          <w:tcPr>
            <w:tcW w:w="64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sz w:val="28"/>
                <w:szCs w:val="28"/>
              </w:rPr>
              <w:lastRenderedPageBreak/>
              <w:br w:type="page"/>
            </w:r>
          </w:p>
        </w:tc>
        <w:tc>
          <w:tcPr>
            <w:tcW w:w="4164"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317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83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Таблица 6</w:t>
            </w:r>
          </w:p>
        </w:tc>
      </w:tr>
      <w:tr w:rsidR="00562312" w:rsidRPr="00562312" w:rsidTr="00562312">
        <w:trPr>
          <w:trHeight w:val="290"/>
        </w:trPr>
        <w:tc>
          <w:tcPr>
            <w:tcW w:w="64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4164"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317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83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r>
      <w:tr w:rsidR="00562312" w:rsidRPr="00562312" w:rsidTr="00562312">
        <w:trPr>
          <w:trHeight w:val="305"/>
        </w:trPr>
        <w:tc>
          <w:tcPr>
            <w:tcW w:w="4810" w:type="dxa"/>
            <w:gridSpan w:val="2"/>
            <w:tcBorders>
              <w:top w:val="nil"/>
              <w:left w:val="nil"/>
              <w:bottom w:val="nil"/>
              <w:right w:val="nil"/>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4"/>
                <w:szCs w:val="24"/>
              </w:rPr>
            </w:pPr>
            <w:r w:rsidRPr="00562312">
              <w:rPr>
                <w:rFonts w:ascii="Times New Roman" w:hAnsi="Times New Roman" w:cs="Times New Roman"/>
                <w:color w:val="000000"/>
                <w:sz w:val="24"/>
                <w:szCs w:val="24"/>
              </w:rPr>
              <w:t xml:space="preserve">План реализации муниципальной программы </w:t>
            </w:r>
          </w:p>
        </w:tc>
        <w:tc>
          <w:tcPr>
            <w:tcW w:w="317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4"/>
                <w:szCs w:val="24"/>
              </w:rPr>
            </w:pPr>
          </w:p>
        </w:tc>
        <w:tc>
          <w:tcPr>
            <w:tcW w:w="283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4"/>
                <w:szCs w:val="24"/>
              </w:rPr>
            </w:pPr>
          </w:p>
        </w:tc>
      </w:tr>
      <w:tr w:rsidR="00562312" w:rsidRPr="00562312" w:rsidTr="00562312">
        <w:trPr>
          <w:trHeight w:val="290"/>
        </w:trPr>
        <w:tc>
          <w:tcPr>
            <w:tcW w:w="64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4164"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317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83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r>
      <w:tr w:rsidR="00562312" w:rsidRPr="00562312" w:rsidTr="00562312">
        <w:trPr>
          <w:trHeight w:val="247"/>
        </w:trPr>
        <w:tc>
          <w:tcPr>
            <w:tcW w:w="646"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w:t>
            </w:r>
          </w:p>
        </w:tc>
        <w:tc>
          <w:tcPr>
            <w:tcW w:w="4164"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Наименование подпрограммы, контрольного события программы</w:t>
            </w:r>
          </w:p>
        </w:tc>
        <w:tc>
          <w:tcPr>
            <w:tcW w:w="3170"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ответственный исполнитель</w:t>
            </w:r>
          </w:p>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(ИОГВ/Ф.И.О.)</w:t>
            </w:r>
          </w:p>
        </w:tc>
        <w:tc>
          <w:tcPr>
            <w:tcW w:w="2839"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срок реализации</w:t>
            </w:r>
          </w:p>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(дата)</w:t>
            </w:r>
          </w:p>
        </w:tc>
      </w:tr>
      <w:tr w:rsidR="00562312" w:rsidRPr="00562312" w:rsidTr="00562312">
        <w:trPr>
          <w:trHeight w:val="247"/>
        </w:trPr>
        <w:tc>
          <w:tcPr>
            <w:tcW w:w="646" w:type="dxa"/>
            <w:tcBorders>
              <w:top w:val="nil"/>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p>
        </w:tc>
        <w:tc>
          <w:tcPr>
            <w:tcW w:w="4164" w:type="dxa"/>
            <w:tcBorders>
              <w:top w:val="nil"/>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p>
        </w:tc>
        <w:tc>
          <w:tcPr>
            <w:tcW w:w="3170" w:type="dxa"/>
            <w:tcBorders>
              <w:top w:val="nil"/>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p>
        </w:tc>
        <w:tc>
          <w:tcPr>
            <w:tcW w:w="2839" w:type="dxa"/>
            <w:tcBorders>
              <w:top w:val="nil"/>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p>
        </w:tc>
      </w:tr>
      <w:tr w:rsidR="00562312" w:rsidRPr="00562312" w:rsidTr="00562312">
        <w:trPr>
          <w:trHeight w:val="581"/>
        </w:trPr>
        <w:tc>
          <w:tcPr>
            <w:tcW w:w="646"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w:t>
            </w:r>
          </w:p>
        </w:tc>
        <w:tc>
          <w:tcPr>
            <w:tcW w:w="4164"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w:t>
            </w:r>
          </w:p>
        </w:tc>
        <w:tc>
          <w:tcPr>
            <w:tcW w:w="3170"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3</w:t>
            </w:r>
          </w:p>
        </w:tc>
        <w:tc>
          <w:tcPr>
            <w:tcW w:w="2839" w:type="dxa"/>
            <w:tcBorders>
              <w:top w:val="single" w:sz="6" w:space="0" w:color="auto"/>
              <w:left w:val="single" w:sz="6" w:space="0" w:color="auto"/>
              <w:bottom w:val="nil"/>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4</w:t>
            </w:r>
          </w:p>
        </w:tc>
      </w:tr>
      <w:tr w:rsidR="00562312" w:rsidRPr="00562312" w:rsidTr="00562312">
        <w:trPr>
          <w:trHeight w:val="1046"/>
        </w:trPr>
        <w:tc>
          <w:tcPr>
            <w:tcW w:w="646" w:type="dxa"/>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w:t>
            </w:r>
          </w:p>
        </w:tc>
        <w:tc>
          <w:tcPr>
            <w:tcW w:w="7334" w:type="dxa"/>
            <w:gridSpan w:val="2"/>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Подпрограмма 1«Стимулирование развития жилищного строительства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Х</w:t>
            </w:r>
          </w:p>
        </w:tc>
      </w:tr>
      <w:tr w:rsidR="00562312" w:rsidRPr="00562312" w:rsidTr="00562312">
        <w:trPr>
          <w:trHeight w:val="770"/>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1.1.</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заключение муниципального контракта на разработку проектов планировки</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494"/>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1.2.</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получение утвержденных проектов планировки</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1032"/>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1.3.</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заключение муниципального контракта на разработку проектов подведения коммуникаций к инвестиционным площадкам жилищной застройки</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989"/>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1.4.</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получение утвержденных проектов подведения коммуникаций к инвестиционным площадкам жилищной застройки</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989"/>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1.5.</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заключение муниципального контракта на разработку проектов строительства объектов инфраструктуры на инвестиционных площадках жилищной застройки</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989"/>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1.6.</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получение утвержденных </w:t>
            </w:r>
            <w:proofErr w:type="spellStart"/>
            <w:r w:rsidRPr="00562312">
              <w:rPr>
                <w:rFonts w:ascii="Times New Roman" w:hAnsi="Times New Roman" w:cs="Times New Roman"/>
                <w:color w:val="000000"/>
                <w:sz w:val="20"/>
                <w:szCs w:val="20"/>
              </w:rPr>
              <w:t>проектовстроительства</w:t>
            </w:r>
            <w:proofErr w:type="spellEnd"/>
            <w:r w:rsidRPr="00562312">
              <w:rPr>
                <w:rFonts w:ascii="Times New Roman" w:hAnsi="Times New Roman" w:cs="Times New Roman"/>
                <w:color w:val="000000"/>
                <w:sz w:val="20"/>
                <w:szCs w:val="20"/>
              </w:rPr>
              <w:t xml:space="preserve"> объектов инфраструктуры на инвестиционных площадках жилищной застройки</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989"/>
        </w:trPr>
        <w:tc>
          <w:tcPr>
            <w:tcW w:w="646" w:type="dxa"/>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w:t>
            </w:r>
          </w:p>
        </w:tc>
        <w:tc>
          <w:tcPr>
            <w:tcW w:w="7334" w:type="dxa"/>
            <w:gridSpan w:val="2"/>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Подпрограмма 2 «Переселение граждан из аварийных жилых домов и непригодных для проживания жилых помещений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Х</w:t>
            </w:r>
          </w:p>
        </w:tc>
      </w:tr>
      <w:tr w:rsidR="00562312" w:rsidRPr="00562312" w:rsidTr="00562312">
        <w:trPr>
          <w:trHeight w:val="1483"/>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2.1</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переселение граждан из аварийного жилищного фонда с учётом необходимости развития малоэтажного строительства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 в соответствии с жилищным законодательством.</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742"/>
        </w:trPr>
        <w:tc>
          <w:tcPr>
            <w:tcW w:w="646" w:type="dxa"/>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3</w:t>
            </w:r>
          </w:p>
        </w:tc>
        <w:tc>
          <w:tcPr>
            <w:tcW w:w="7334" w:type="dxa"/>
            <w:gridSpan w:val="2"/>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Подпрограмма 3 «Обеспечение жильем молодых семей в сельском поселении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shd w:val="solid" w:color="00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Х</w:t>
            </w:r>
          </w:p>
        </w:tc>
      </w:tr>
      <w:tr w:rsidR="00562312" w:rsidRPr="00562312" w:rsidTr="00562312">
        <w:trPr>
          <w:trHeight w:val="1236"/>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3.1</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1236"/>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3.2</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Изготовление бланков свидетельств о праве на получение социальной выплаты на приобретение жилого помещения или строительство индивидуального жилого дома  </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785"/>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lastRenderedPageBreak/>
              <w:t>3.3</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Обеспечение освещения цели и задач Программы в средствах массовой </w:t>
            </w:r>
            <w:proofErr w:type="spellStart"/>
            <w:proofErr w:type="gramStart"/>
            <w:r w:rsidRPr="00562312">
              <w:rPr>
                <w:rFonts w:ascii="Times New Roman" w:hAnsi="Times New Roman" w:cs="Times New Roman"/>
                <w:color w:val="000000"/>
                <w:sz w:val="20"/>
                <w:szCs w:val="20"/>
              </w:rPr>
              <w:t>инфор-мации</w:t>
            </w:r>
            <w:proofErr w:type="spellEnd"/>
            <w:proofErr w:type="gramEnd"/>
            <w:r w:rsidRPr="00562312">
              <w:rPr>
                <w:rFonts w:ascii="Times New Roman" w:hAnsi="Times New Roman" w:cs="Times New Roman"/>
                <w:color w:val="000000"/>
                <w:sz w:val="20"/>
                <w:szCs w:val="20"/>
              </w:rPr>
              <w:t xml:space="preserve"> </w:t>
            </w:r>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r w:rsidR="00562312" w:rsidRPr="00562312" w:rsidTr="00562312">
        <w:trPr>
          <w:trHeight w:val="494"/>
        </w:trPr>
        <w:tc>
          <w:tcPr>
            <w:tcW w:w="64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3.4</w:t>
            </w:r>
          </w:p>
        </w:tc>
        <w:tc>
          <w:tcPr>
            <w:tcW w:w="4164"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Организация учета молодых семей, участвующих в </w:t>
            </w:r>
            <w:proofErr w:type="gramStart"/>
            <w:r w:rsidRPr="00562312">
              <w:rPr>
                <w:rFonts w:ascii="Times New Roman" w:hAnsi="Times New Roman" w:cs="Times New Roman"/>
                <w:color w:val="000000"/>
                <w:sz w:val="20"/>
                <w:szCs w:val="20"/>
              </w:rPr>
              <w:t>под-программе</w:t>
            </w:r>
            <w:proofErr w:type="gramEnd"/>
          </w:p>
        </w:tc>
        <w:tc>
          <w:tcPr>
            <w:tcW w:w="317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20"/>
                <w:szCs w:val="20"/>
              </w:rPr>
            </w:pPr>
            <w:r w:rsidRPr="00562312">
              <w:rPr>
                <w:rFonts w:ascii="Times New Roman" w:hAnsi="Times New Roman" w:cs="Times New Roman"/>
                <w:color w:val="000000"/>
                <w:sz w:val="20"/>
                <w:szCs w:val="20"/>
              </w:rPr>
              <w:t xml:space="preserve">Администрация сельского поселения "село </w:t>
            </w:r>
            <w:proofErr w:type="spellStart"/>
            <w:r w:rsidRPr="00562312">
              <w:rPr>
                <w:rFonts w:ascii="Times New Roman" w:hAnsi="Times New Roman" w:cs="Times New Roman"/>
                <w:color w:val="000000"/>
                <w:sz w:val="20"/>
                <w:szCs w:val="20"/>
              </w:rPr>
              <w:t>Аянка</w:t>
            </w:r>
            <w:proofErr w:type="spellEnd"/>
            <w:r w:rsidRPr="00562312">
              <w:rPr>
                <w:rFonts w:ascii="Times New Roman" w:hAnsi="Times New Roman" w:cs="Times New Roman"/>
                <w:color w:val="000000"/>
                <w:sz w:val="20"/>
                <w:szCs w:val="20"/>
              </w:rPr>
              <w:t>"</w:t>
            </w:r>
          </w:p>
        </w:tc>
        <w:tc>
          <w:tcPr>
            <w:tcW w:w="283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0"/>
                <w:szCs w:val="20"/>
              </w:rPr>
            </w:pPr>
            <w:r w:rsidRPr="00562312">
              <w:rPr>
                <w:rFonts w:ascii="Times New Roman" w:hAnsi="Times New Roman" w:cs="Times New Roman"/>
                <w:color w:val="000000"/>
                <w:sz w:val="20"/>
                <w:szCs w:val="20"/>
              </w:rPr>
              <w:t>2018-2022</w:t>
            </w:r>
          </w:p>
        </w:tc>
      </w:tr>
    </w:tbl>
    <w:p w:rsidR="00562312" w:rsidRDefault="00562312" w:rsidP="003F3A4F">
      <w:pPr>
        <w:ind w:firstLine="708"/>
        <w:jc w:val="both"/>
        <w:rPr>
          <w:rFonts w:ascii="Times New Roman" w:hAnsi="Times New Roman" w:cs="Times New Roman"/>
          <w:sz w:val="28"/>
          <w:szCs w:val="28"/>
        </w:rPr>
      </w:pPr>
    </w:p>
    <w:p w:rsidR="00562312" w:rsidRPr="00562312" w:rsidRDefault="00562312" w:rsidP="00562312">
      <w:pPr>
        <w:rPr>
          <w:rFonts w:ascii="Times New Roman" w:hAnsi="Times New Roman" w:cs="Times New Roman"/>
          <w:sz w:val="28"/>
          <w:szCs w:val="28"/>
        </w:rPr>
      </w:pPr>
    </w:p>
    <w:p w:rsidR="00562312" w:rsidRPr="00562312" w:rsidRDefault="00562312" w:rsidP="00562312">
      <w:pPr>
        <w:rPr>
          <w:rFonts w:ascii="Times New Roman" w:hAnsi="Times New Roman" w:cs="Times New Roman"/>
          <w:sz w:val="28"/>
          <w:szCs w:val="28"/>
        </w:rPr>
      </w:pPr>
    </w:p>
    <w:p w:rsidR="00562312" w:rsidRPr="00562312" w:rsidRDefault="00562312" w:rsidP="00562312">
      <w:pPr>
        <w:rPr>
          <w:rFonts w:ascii="Times New Roman" w:hAnsi="Times New Roman" w:cs="Times New Roman"/>
          <w:sz w:val="28"/>
          <w:szCs w:val="28"/>
        </w:rPr>
      </w:pPr>
    </w:p>
    <w:p w:rsidR="00562312" w:rsidRPr="00562312" w:rsidRDefault="00562312" w:rsidP="00562312">
      <w:pPr>
        <w:rPr>
          <w:rFonts w:ascii="Times New Roman" w:hAnsi="Times New Roman" w:cs="Times New Roman"/>
          <w:sz w:val="28"/>
          <w:szCs w:val="28"/>
        </w:rPr>
      </w:pPr>
    </w:p>
    <w:p w:rsidR="00562312" w:rsidRPr="00562312" w:rsidRDefault="00562312" w:rsidP="00562312">
      <w:pPr>
        <w:rPr>
          <w:rFonts w:ascii="Times New Roman" w:hAnsi="Times New Roman" w:cs="Times New Roman"/>
          <w:sz w:val="28"/>
          <w:szCs w:val="28"/>
        </w:rPr>
      </w:pPr>
    </w:p>
    <w:p w:rsidR="00562312" w:rsidRPr="00562312" w:rsidRDefault="00562312" w:rsidP="00562312">
      <w:pPr>
        <w:rPr>
          <w:rFonts w:ascii="Times New Roman" w:hAnsi="Times New Roman" w:cs="Times New Roman"/>
          <w:sz w:val="28"/>
          <w:szCs w:val="28"/>
        </w:rPr>
      </w:pPr>
    </w:p>
    <w:p w:rsidR="00562312" w:rsidRDefault="00562312" w:rsidP="00562312">
      <w:pPr>
        <w:rPr>
          <w:rFonts w:ascii="Times New Roman" w:hAnsi="Times New Roman" w:cs="Times New Roman"/>
          <w:sz w:val="28"/>
          <w:szCs w:val="28"/>
        </w:rPr>
      </w:pPr>
    </w:p>
    <w:p w:rsidR="00562312" w:rsidRDefault="00562312" w:rsidP="00562312">
      <w:pPr>
        <w:ind w:firstLine="708"/>
        <w:rPr>
          <w:rFonts w:ascii="Times New Roman" w:hAnsi="Times New Roman" w:cs="Times New Roman"/>
          <w:sz w:val="28"/>
          <w:szCs w:val="28"/>
        </w:rPr>
        <w:sectPr w:rsidR="00562312" w:rsidSect="00562312">
          <w:pgSz w:w="11906" w:h="16838"/>
          <w:pgMar w:top="227" w:right="159" w:bottom="232" w:left="227" w:header="709" w:footer="709" w:gutter="0"/>
          <w:cols w:space="708"/>
          <w:docGrid w:linePitch="360"/>
        </w:sectPr>
      </w:pPr>
    </w:p>
    <w:tbl>
      <w:tblPr>
        <w:tblW w:w="0" w:type="auto"/>
        <w:tblInd w:w="-30" w:type="dxa"/>
        <w:tblLayout w:type="fixed"/>
        <w:tblLook w:val="0000" w:firstRow="0" w:lastRow="0" w:firstColumn="0" w:lastColumn="0" w:noHBand="0" w:noVBand="0"/>
      </w:tblPr>
      <w:tblGrid>
        <w:gridCol w:w="528"/>
        <w:gridCol w:w="2717"/>
        <w:gridCol w:w="845"/>
        <w:gridCol w:w="602"/>
        <w:gridCol w:w="602"/>
        <w:gridCol w:w="603"/>
        <w:gridCol w:w="518"/>
        <w:gridCol w:w="1690"/>
        <w:gridCol w:w="1733"/>
        <w:gridCol w:w="496"/>
        <w:gridCol w:w="699"/>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48"/>
      </w:tblGrid>
      <w:tr w:rsidR="00562312" w:rsidRPr="00562312" w:rsidTr="00562312">
        <w:trPr>
          <w:trHeight w:val="194"/>
        </w:trPr>
        <w:tc>
          <w:tcPr>
            <w:tcW w:w="5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71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845"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51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69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49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20"/>
                <w:szCs w:val="20"/>
              </w:rPr>
            </w:pPr>
          </w:p>
        </w:tc>
        <w:tc>
          <w:tcPr>
            <w:tcW w:w="69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4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Таблица 5</w:t>
            </w:r>
          </w:p>
        </w:tc>
      </w:tr>
      <w:tr w:rsidR="00562312" w:rsidRPr="00562312" w:rsidTr="00562312">
        <w:trPr>
          <w:trHeight w:val="194"/>
        </w:trPr>
        <w:tc>
          <w:tcPr>
            <w:tcW w:w="5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71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845"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51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69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49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9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4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r>
      <w:tr w:rsidR="00562312" w:rsidRPr="00562312" w:rsidTr="00562312">
        <w:trPr>
          <w:trHeight w:val="204"/>
        </w:trPr>
        <w:tc>
          <w:tcPr>
            <w:tcW w:w="15517" w:type="dxa"/>
            <w:gridSpan w:val="30"/>
            <w:tcBorders>
              <w:top w:val="nil"/>
              <w:left w:val="nil"/>
              <w:bottom w:val="nil"/>
              <w:right w:val="nil"/>
            </w:tcBorders>
          </w:tcPr>
          <w:p w:rsidR="00562312" w:rsidRPr="00562312" w:rsidRDefault="00562312" w:rsidP="00562312">
            <w:pPr>
              <w:autoSpaceDE w:val="0"/>
              <w:autoSpaceDN w:val="0"/>
              <w:adjustRightInd w:val="0"/>
              <w:spacing w:after="0" w:line="240" w:lineRule="auto"/>
              <w:jc w:val="center"/>
              <w:rPr>
                <w:rFonts w:ascii="Arial" w:hAnsi="Arial" w:cs="Arial"/>
                <w:color w:val="000000"/>
                <w:sz w:val="20"/>
                <w:szCs w:val="20"/>
                <w:vertAlign w:val="superscript"/>
              </w:rPr>
            </w:pPr>
            <w:r w:rsidRPr="00562312">
              <w:rPr>
                <w:rFonts w:ascii="Times New Roman" w:hAnsi="Times New Roman" w:cs="Times New Roman"/>
                <w:color w:val="000000"/>
                <w:sz w:val="24"/>
                <w:szCs w:val="24"/>
              </w:rPr>
              <w:t>Детальный план-график реализации муниципальной программы на очередной финансовый год и плановый период</w:t>
            </w:r>
            <w:r w:rsidRPr="00562312">
              <w:rPr>
                <w:rFonts w:ascii="Arial" w:hAnsi="Arial" w:cs="Arial"/>
                <w:color w:val="000000"/>
                <w:sz w:val="20"/>
                <w:szCs w:val="20"/>
                <w:vertAlign w:val="superscript"/>
              </w:rPr>
              <w:t>1</w:t>
            </w:r>
          </w:p>
        </w:tc>
        <w:tc>
          <w:tcPr>
            <w:tcW w:w="24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4"/>
                <w:szCs w:val="24"/>
              </w:rPr>
            </w:pPr>
          </w:p>
        </w:tc>
      </w:tr>
      <w:tr w:rsidR="00562312" w:rsidRPr="00562312" w:rsidTr="00562312">
        <w:trPr>
          <w:trHeight w:val="194"/>
        </w:trPr>
        <w:tc>
          <w:tcPr>
            <w:tcW w:w="5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71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845"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0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51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69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49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69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4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r>
      <w:tr w:rsidR="00562312" w:rsidRPr="00562312" w:rsidTr="00562312">
        <w:trPr>
          <w:trHeight w:val="233"/>
        </w:trPr>
        <w:tc>
          <w:tcPr>
            <w:tcW w:w="52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w:t>
            </w:r>
          </w:p>
        </w:tc>
        <w:tc>
          <w:tcPr>
            <w:tcW w:w="2717"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Наименование основного мероприятия, </w:t>
            </w:r>
            <w:proofErr w:type="gramStart"/>
            <w:r w:rsidRPr="00562312">
              <w:rPr>
                <w:rFonts w:ascii="Times New Roman" w:hAnsi="Times New Roman" w:cs="Times New Roman"/>
                <w:color w:val="000000"/>
                <w:sz w:val="15"/>
                <w:szCs w:val="15"/>
              </w:rPr>
              <w:t xml:space="preserve">РВЦП,   </w:t>
            </w:r>
            <w:proofErr w:type="gramEnd"/>
            <w:r w:rsidRPr="00562312">
              <w:rPr>
                <w:rFonts w:ascii="Times New Roman" w:hAnsi="Times New Roman" w:cs="Times New Roman"/>
                <w:color w:val="000000"/>
                <w:sz w:val="15"/>
                <w:szCs w:val="15"/>
              </w:rPr>
              <w:t>контрольного события программы</w:t>
            </w:r>
          </w:p>
        </w:tc>
        <w:tc>
          <w:tcPr>
            <w:tcW w:w="2652" w:type="dxa"/>
            <w:gridSpan w:val="4"/>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Объем ресурсного обеспечения,</w:t>
            </w:r>
          </w:p>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тыс. руб.</w:t>
            </w:r>
          </w:p>
        </w:tc>
        <w:tc>
          <w:tcPr>
            <w:tcW w:w="51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Код </w:t>
            </w:r>
            <w:proofErr w:type="spellStart"/>
            <w:proofErr w:type="gramStart"/>
            <w:r w:rsidRPr="00562312">
              <w:rPr>
                <w:rFonts w:ascii="Times New Roman" w:hAnsi="Times New Roman" w:cs="Times New Roman"/>
                <w:color w:val="000000"/>
                <w:sz w:val="15"/>
                <w:szCs w:val="15"/>
              </w:rPr>
              <w:t>бюд-жетной</w:t>
            </w:r>
            <w:proofErr w:type="spellEnd"/>
            <w:proofErr w:type="gramEnd"/>
            <w:r w:rsidRPr="00562312">
              <w:rPr>
                <w:rFonts w:ascii="Times New Roman" w:hAnsi="Times New Roman" w:cs="Times New Roman"/>
                <w:color w:val="000000"/>
                <w:sz w:val="15"/>
                <w:szCs w:val="15"/>
              </w:rPr>
              <w:t xml:space="preserve"> </w:t>
            </w:r>
            <w:proofErr w:type="spellStart"/>
            <w:r w:rsidRPr="00562312">
              <w:rPr>
                <w:rFonts w:ascii="Times New Roman" w:hAnsi="Times New Roman" w:cs="Times New Roman"/>
                <w:color w:val="000000"/>
                <w:sz w:val="15"/>
                <w:szCs w:val="15"/>
              </w:rPr>
              <w:t>класси-фика</w:t>
            </w:r>
            <w:proofErr w:type="spellEnd"/>
            <w:r w:rsidRPr="00562312">
              <w:rPr>
                <w:rFonts w:ascii="Times New Roman" w:hAnsi="Times New Roman" w:cs="Times New Roman"/>
                <w:color w:val="000000"/>
                <w:sz w:val="15"/>
                <w:szCs w:val="15"/>
              </w:rPr>
              <w:t>-</w:t>
            </w:r>
          </w:p>
          <w:p w:rsidR="00562312" w:rsidRPr="00562312" w:rsidRDefault="00562312" w:rsidP="00562312">
            <w:pPr>
              <w:autoSpaceDE w:val="0"/>
              <w:autoSpaceDN w:val="0"/>
              <w:adjustRightInd w:val="0"/>
              <w:spacing w:after="0" w:line="240" w:lineRule="auto"/>
              <w:jc w:val="center"/>
              <w:rPr>
                <w:rFonts w:ascii="Arial" w:hAnsi="Arial" w:cs="Arial"/>
                <w:color w:val="000000"/>
                <w:sz w:val="20"/>
                <w:szCs w:val="20"/>
                <w:vertAlign w:val="superscript"/>
              </w:rPr>
            </w:pPr>
            <w:proofErr w:type="spellStart"/>
            <w:r w:rsidRPr="00562312">
              <w:rPr>
                <w:rFonts w:ascii="Times New Roman" w:hAnsi="Times New Roman" w:cs="Times New Roman"/>
                <w:color w:val="000000"/>
                <w:sz w:val="15"/>
                <w:szCs w:val="15"/>
              </w:rPr>
              <w:t>ции</w:t>
            </w:r>
            <w:proofErr w:type="spellEnd"/>
            <w:r w:rsidRPr="00562312">
              <w:rPr>
                <w:rFonts w:ascii="Times New Roman" w:hAnsi="Times New Roman" w:cs="Times New Roman"/>
                <w:color w:val="000000"/>
                <w:sz w:val="15"/>
                <w:szCs w:val="15"/>
              </w:rPr>
              <w:t xml:space="preserve"> </w:t>
            </w:r>
            <w:r w:rsidRPr="00562312">
              <w:rPr>
                <w:rFonts w:ascii="Arial" w:hAnsi="Arial" w:cs="Arial"/>
                <w:color w:val="000000"/>
                <w:sz w:val="20"/>
                <w:szCs w:val="20"/>
                <w:vertAlign w:val="superscript"/>
              </w:rPr>
              <w:t>2</w:t>
            </w:r>
          </w:p>
        </w:tc>
        <w:tc>
          <w:tcPr>
            <w:tcW w:w="169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roofErr w:type="spellStart"/>
            <w:proofErr w:type="gramStart"/>
            <w:r w:rsidRPr="00562312">
              <w:rPr>
                <w:rFonts w:ascii="Times New Roman" w:hAnsi="Times New Roman" w:cs="Times New Roman"/>
                <w:color w:val="000000"/>
                <w:sz w:val="15"/>
                <w:szCs w:val="15"/>
              </w:rPr>
              <w:t>Ответст</w:t>
            </w:r>
            <w:proofErr w:type="spellEnd"/>
            <w:r w:rsidRPr="00562312">
              <w:rPr>
                <w:rFonts w:ascii="Times New Roman" w:hAnsi="Times New Roman" w:cs="Times New Roman"/>
                <w:color w:val="000000"/>
                <w:sz w:val="15"/>
                <w:szCs w:val="15"/>
              </w:rPr>
              <w:t>-венный</w:t>
            </w:r>
            <w:proofErr w:type="gramEnd"/>
            <w:r w:rsidRPr="00562312">
              <w:rPr>
                <w:rFonts w:ascii="Times New Roman" w:hAnsi="Times New Roman" w:cs="Times New Roman"/>
                <w:color w:val="000000"/>
                <w:sz w:val="15"/>
                <w:szCs w:val="15"/>
              </w:rPr>
              <w:t xml:space="preserve"> </w:t>
            </w:r>
            <w:proofErr w:type="spellStart"/>
            <w:r w:rsidRPr="00562312">
              <w:rPr>
                <w:rFonts w:ascii="Times New Roman" w:hAnsi="Times New Roman" w:cs="Times New Roman"/>
                <w:color w:val="000000"/>
                <w:sz w:val="15"/>
                <w:szCs w:val="15"/>
              </w:rPr>
              <w:t>испол-нитель</w:t>
            </w:r>
            <w:proofErr w:type="spellEnd"/>
          </w:p>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(ИОГВ/</w:t>
            </w:r>
          </w:p>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Ф.И.О.)</w:t>
            </w:r>
          </w:p>
        </w:tc>
        <w:tc>
          <w:tcPr>
            <w:tcW w:w="1733"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roofErr w:type="spellStart"/>
            <w:proofErr w:type="gramStart"/>
            <w:r w:rsidRPr="00562312">
              <w:rPr>
                <w:rFonts w:ascii="Times New Roman" w:hAnsi="Times New Roman" w:cs="Times New Roman"/>
                <w:color w:val="000000"/>
                <w:sz w:val="15"/>
                <w:szCs w:val="15"/>
              </w:rPr>
              <w:t>Ожидае-мый</w:t>
            </w:r>
            <w:proofErr w:type="spellEnd"/>
            <w:proofErr w:type="gramEnd"/>
            <w:r w:rsidRPr="00562312">
              <w:rPr>
                <w:rFonts w:ascii="Times New Roman" w:hAnsi="Times New Roman" w:cs="Times New Roman"/>
                <w:color w:val="000000"/>
                <w:sz w:val="15"/>
                <w:szCs w:val="15"/>
              </w:rPr>
              <w:t xml:space="preserve"> результат </w:t>
            </w:r>
            <w:proofErr w:type="spellStart"/>
            <w:r w:rsidRPr="00562312">
              <w:rPr>
                <w:rFonts w:ascii="Times New Roman" w:hAnsi="Times New Roman" w:cs="Times New Roman"/>
                <w:color w:val="000000"/>
                <w:sz w:val="15"/>
                <w:szCs w:val="15"/>
              </w:rPr>
              <w:t>реали-зации</w:t>
            </w:r>
            <w:proofErr w:type="spellEnd"/>
            <w:r w:rsidRPr="00562312">
              <w:rPr>
                <w:rFonts w:ascii="Times New Roman" w:hAnsi="Times New Roman" w:cs="Times New Roman"/>
                <w:color w:val="000000"/>
                <w:sz w:val="15"/>
                <w:szCs w:val="15"/>
              </w:rPr>
              <w:t xml:space="preserve"> </w:t>
            </w:r>
            <w:proofErr w:type="spellStart"/>
            <w:r w:rsidRPr="00562312">
              <w:rPr>
                <w:rFonts w:ascii="Times New Roman" w:hAnsi="Times New Roman" w:cs="Times New Roman"/>
                <w:color w:val="000000"/>
                <w:sz w:val="15"/>
                <w:szCs w:val="15"/>
              </w:rPr>
              <w:t>мероприя-тия</w:t>
            </w:r>
            <w:proofErr w:type="spellEnd"/>
          </w:p>
        </w:tc>
        <w:tc>
          <w:tcPr>
            <w:tcW w:w="49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Срок начала </w:t>
            </w:r>
            <w:proofErr w:type="spellStart"/>
            <w:proofErr w:type="gramStart"/>
            <w:r w:rsidRPr="00562312">
              <w:rPr>
                <w:rFonts w:ascii="Times New Roman" w:hAnsi="Times New Roman" w:cs="Times New Roman"/>
                <w:color w:val="000000"/>
                <w:sz w:val="15"/>
                <w:szCs w:val="15"/>
              </w:rPr>
              <w:t>реали-зации</w:t>
            </w:r>
            <w:proofErr w:type="spellEnd"/>
            <w:proofErr w:type="gramEnd"/>
          </w:p>
        </w:tc>
        <w:tc>
          <w:tcPr>
            <w:tcW w:w="69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Срок </w:t>
            </w:r>
            <w:proofErr w:type="spellStart"/>
            <w:proofErr w:type="gramStart"/>
            <w:r w:rsidRPr="00562312">
              <w:rPr>
                <w:rFonts w:ascii="Times New Roman" w:hAnsi="Times New Roman" w:cs="Times New Roman"/>
                <w:color w:val="000000"/>
                <w:sz w:val="15"/>
                <w:szCs w:val="15"/>
              </w:rPr>
              <w:t>оконча-ния</w:t>
            </w:r>
            <w:proofErr w:type="spellEnd"/>
            <w:proofErr w:type="gramEnd"/>
            <w:r w:rsidRPr="00562312">
              <w:rPr>
                <w:rFonts w:ascii="Times New Roman" w:hAnsi="Times New Roman" w:cs="Times New Roman"/>
                <w:color w:val="000000"/>
                <w:sz w:val="15"/>
                <w:szCs w:val="15"/>
              </w:rPr>
              <w:t xml:space="preserve"> </w:t>
            </w:r>
            <w:proofErr w:type="spellStart"/>
            <w:r w:rsidRPr="00562312">
              <w:rPr>
                <w:rFonts w:ascii="Times New Roman" w:hAnsi="Times New Roman" w:cs="Times New Roman"/>
                <w:color w:val="000000"/>
                <w:sz w:val="15"/>
                <w:szCs w:val="15"/>
              </w:rPr>
              <w:t>реализа-ции</w:t>
            </w:r>
            <w:proofErr w:type="spellEnd"/>
            <w:r w:rsidRPr="00562312">
              <w:rPr>
                <w:rFonts w:ascii="Times New Roman" w:hAnsi="Times New Roman" w:cs="Times New Roman"/>
                <w:color w:val="000000"/>
                <w:sz w:val="15"/>
                <w:szCs w:val="15"/>
              </w:rPr>
              <w:t xml:space="preserve"> (дата контроль-</w:t>
            </w:r>
            <w:proofErr w:type="spellStart"/>
            <w:r w:rsidRPr="00562312">
              <w:rPr>
                <w:rFonts w:ascii="Times New Roman" w:hAnsi="Times New Roman" w:cs="Times New Roman"/>
                <w:color w:val="000000"/>
                <w:sz w:val="15"/>
                <w:szCs w:val="15"/>
              </w:rPr>
              <w:t>ного</w:t>
            </w:r>
            <w:proofErr w:type="spellEnd"/>
            <w:r w:rsidRPr="00562312">
              <w:rPr>
                <w:rFonts w:ascii="Times New Roman" w:hAnsi="Times New Roman" w:cs="Times New Roman"/>
                <w:color w:val="000000"/>
                <w:sz w:val="15"/>
                <w:szCs w:val="15"/>
              </w:rPr>
              <w:t xml:space="preserve"> события)</w:t>
            </w:r>
          </w:p>
        </w:tc>
        <w:tc>
          <w:tcPr>
            <w:tcW w:w="4732" w:type="dxa"/>
            <w:gridSpan w:val="20"/>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График реализации (месяц/квартал)</w:t>
            </w:r>
          </w:p>
        </w:tc>
      </w:tr>
      <w:tr w:rsidR="00562312" w:rsidRPr="00562312" w:rsidTr="00562312">
        <w:trPr>
          <w:trHeight w:val="233"/>
        </w:trPr>
        <w:tc>
          <w:tcPr>
            <w:tcW w:w="52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717"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845"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02"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02"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03"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51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52" w:type="dxa"/>
            <w:gridSpan w:val="7"/>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 год, месяц</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944" w:type="dxa"/>
            <w:gridSpan w:val="4"/>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2019, квартал</w:t>
            </w:r>
          </w:p>
        </w:tc>
        <w:tc>
          <w:tcPr>
            <w:tcW w:w="956" w:type="dxa"/>
            <w:gridSpan w:val="4"/>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2020, квартал</w:t>
            </w:r>
          </w:p>
        </w:tc>
      </w:tr>
      <w:tr w:rsidR="00562312" w:rsidRPr="00562312" w:rsidTr="00562312">
        <w:trPr>
          <w:trHeight w:val="672"/>
        </w:trPr>
        <w:tc>
          <w:tcPr>
            <w:tcW w:w="52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717"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845"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всего</w:t>
            </w:r>
          </w:p>
        </w:tc>
        <w:tc>
          <w:tcPr>
            <w:tcW w:w="602"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02"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2019</w:t>
            </w:r>
          </w:p>
        </w:tc>
        <w:tc>
          <w:tcPr>
            <w:tcW w:w="603"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2020</w:t>
            </w:r>
          </w:p>
        </w:tc>
        <w:tc>
          <w:tcPr>
            <w:tcW w:w="51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4</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5</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6</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7</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8</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9</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10</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11</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12</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4</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w:t>
            </w:r>
          </w:p>
        </w:tc>
        <w:tc>
          <w:tcPr>
            <w:tcW w:w="24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4</w:t>
            </w:r>
          </w:p>
        </w:tc>
      </w:tr>
      <w:tr w:rsidR="00562312" w:rsidRPr="00562312" w:rsidTr="00562312">
        <w:trPr>
          <w:trHeight w:val="125"/>
        </w:trPr>
        <w:tc>
          <w:tcPr>
            <w:tcW w:w="52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w:t>
            </w:r>
          </w:p>
        </w:tc>
        <w:tc>
          <w:tcPr>
            <w:tcW w:w="2717"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w:t>
            </w:r>
          </w:p>
        </w:tc>
        <w:tc>
          <w:tcPr>
            <w:tcW w:w="845"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w:t>
            </w:r>
          </w:p>
        </w:tc>
        <w:tc>
          <w:tcPr>
            <w:tcW w:w="602"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4</w:t>
            </w:r>
          </w:p>
        </w:tc>
        <w:tc>
          <w:tcPr>
            <w:tcW w:w="602"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03"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51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7</w:t>
            </w:r>
          </w:p>
        </w:tc>
        <w:tc>
          <w:tcPr>
            <w:tcW w:w="1690"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8</w:t>
            </w:r>
          </w:p>
        </w:tc>
        <w:tc>
          <w:tcPr>
            <w:tcW w:w="1733"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9</w:t>
            </w:r>
          </w:p>
        </w:tc>
        <w:tc>
          <w:tcPr>
            <w:tcW w:w="49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10</w:t>
            </w:r>
          </w:p>
        </w:tc>
        <w:tc>
          <w:tcPr>
            <w:tcW w:w="699"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11</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12</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13</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14</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15</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16</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17</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18</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19</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21</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22</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23</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24</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25</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26</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27</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28</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29</w:t>
            </w:r>
          </w:p>
        </w:tc>
        <w:tc>
          <w:tcPr>
            <w:tcW w:w="236"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30</w:t>
            </w:r>
          </w:p>
        </w:tc>
        <w:tc>
          <w:tcPr>
            <w:tcW w:w="248" w:type="dxa"/>
            <w:tcBorders>
              <w:top w:val="single" w:sz="6" w:space="0" w:color="auto"/>
              <w:left w:val="single" w:sz="6" w:space="0" w:color="auto"/>
              <w:bottom w:val="single" w:sz="6" w:space="0" w:color="auto"/>
              <w:right w:val="single" w:sz="6"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31</w:t>
            </w:r>
          </w:p>
        </w:tc>
      </w:tr>
      <w:tr w:rsidR="00562312" w:rsidRPr="00562312" w:rsidTr="00562312">
        <w:trPr>
          <w:trHeight w:val="379"/>
        </w:trPr>
        <w:tc>
          <w:tcPr>
            <w:tcW w:w="528"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w:t>
            </w:r>
          </w:p>
        </w:tc>
        <w:tc>
          <w:tcPr>
            <w:tcW w:w="2717"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 xml:space="preserve">Подпрограмма 1«Стимулирование развития жилищного строительства в сельском поселении "село </w:t>
            </w:r>
            <w:proofErr w:type="spellStart"/>
            <w:r w:rsidRPr="00562312">
              <w:rPr>
                <w:rFonts w:ascii="Times New Roman" w:hAnsi="Times New Roman" w:cs="Times New Roman"/>
                <w:b/>
                <w:bCs/>
                <w:color w:val="000000"/>
                <w:sz w:val="15"/>
                <w:szCs w:val="15"/>
              </w:rPr>
              <w:t>Аянка</w:t>
            </w:r>
            <w:proofErr w:type="spellEnd"/>
            <w:r w:rsidRPr="00562312">
              <w:rPr>
                <w:rFonts w:ascii="Times New Roman" w:hAnsi="Times New Roman" w:cs="Times New Roman"/>
                <w:b/>
                <w:bCs/>
                <w:color w:val="000000"/>
                <w:sz w:val="15"/>
                <w:szCs w:val="15"/>
              </w:rPr>
              <w:t>"</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х</w:t>
            </w:r>
          </w:p>
        </w:tc>
        <w:tc>
          <w:tcPr>
            <w:tcW w:w="1690"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1733"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699"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48" w:type="dxa"/>
            <w:tcBorders>
              <w:top w:val="single" w:sz="6" w:space="0" w:color="auto"/>
              <w:left w:val="single" w:sz="2" w:space="0" w:color="auto"/>
              <w:bottom w:val="single" w:sz="6"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r>
      <w:tr w:rsidR="00562312" w:rsidRPr="00562312" w:rsidTr="00562312">
        <w:trPr>
          <w:trHeight w:val="125"/>
        </w:trPr>
        <w:tc>
          <w:tcPr>
            <w:tcW w:w="528" w:type="dxa"/>
            <w:tcBorders>
              <w:top w:val="single" w:sz="6"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6"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6"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6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4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535"/>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1.1</w:t>
            </w:r>
          </w:p>
        </w:tc>
        <w:tc>
          <w:tcPr>
            <w:tcW w:w="2717"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1.1. Основное мероприятие           "Подготовка </w:t>
            </w:r>
            <w:proofErr w:type="gramStart"/>
            <w:r w:rsidRPr="00562312">
              <w:rPr>
                <w:rFonts w:ascii="Times New Roman" w:hAnsi="Times New Roman" w:cs="Times New Roman"/>
                <w:color w:val="000000"/>
                <w:sz w:val="15"/>
                <w:szCs w:val="15"/>
              </w:rPr>
              <w:t>документации  по</w:t>
            </w:r>
            <w:proofErr w:type="gramEnd"/>
            <w:r w:rsidRPr="00562312">
              <w:rPr>
                <w:rFonts w:ascii="Times New Roman" w:hAnsi="Times New Roman" w:cs="Times New Roman"/>
                <w:color w:val="000000"/>
                <w:sz w:val="15"/>
                <w:szCs w:val="15"/>
              </w:rPr>
              <w:t xml:space="preserve">  планировке территорий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Повышение эффективности регулирования градостроительной деятельности на территории сельского поселения</w:t>
            </w:r>
          </w:p>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lastRenderedPageBreak/>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554"/>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1.2</w:t>
            </w:r>
          </w:p>
        </w:tc>
        <w:tc>
          <w:tcPr>
            <w:tcW w:w="2717"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1.2.  Основное мероприятие         "Обеспечение земельных участков, выделенных для целей строительства жилья </w:t>
            </w:r>
            <w:proofErr w:type="spellStart"/>
            <w:r w:rsidRPr="00562312">
              <w:rPr>
                <w:rFonts w:ascii="Times New Roman" w:hAnsi="Times New Roman" w:cs="Times New Roman"/>
                <w:color w:val="000000"/>
                <w:sz w:val="15"/>
                <w:szCs w:val="15"/>
              </w:rPr>
              <w:t>экономкласса</w:t>
            </w:r>
            <w:proofErr w:type="spellEnd"/>
            <w:r w:rsidRPr="00562312">
              <w:rPr>
                <w:rFonts w:ascii="Times New Roman" w:hAnsi="Times New Roman" w:cs="Times New Roman"/>
                <w:color w:val="000000"/>
                <w:sz w:val="15"/>
                <w:szCs w:val="15"/>
              </w:rPr>
              <w:t>, инженерной инфраструктурой;</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single" w:sz="2" w:space="0" w:color="auto"/>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Строительство линейных коммунальных и </w:t>
            </w:r>
            <w:proofErr w:type="gramStart"/>
            <w:r w:rsidRPr="00562312">
              <w:rPr>
                <w:rFonts w:ascii="Times New Roman" w:hAnsi="Times New Roman" w:cs="Times New Roman"/>
                <w:color w:val="000000"/>
                <w:sz w:val="15"/>
                <w:szCs w:val="15"/>
              </w:rPr>
              <w:t>энергетических  объектов</w:t>
            </w:r>
            <w:proofErr w:type="gramEnd"/>
            <w:r w:rsidRPr="00562312">
              <w:rPr>
                <w:rFonts w:ascii="Times New Roman" w:hAnsi="Times New Roman" w:cs="Times New Roman"/>
                <w:color w:val="000000"/>
                <w:sz w:val="15"/>
                <w:szCs w:val="15"/>
              </w:rPr>
              <w:t xml:space="preserve">  в границах сельского поселения .</w:t>
            </w: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653"/>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1.3</w:t>
            </w:r>
          </w:p>
        </w:tc>
        <w:tc>
          <w:tcPr>
            <w:tcW w:w="2717"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1.3.  Основное мероприятие         "Строительство инженерной </w:t>
            </w:r>
            <w:proofErr w:type="gramStart"/>
            <w:r w:rsidRPr="00562312">
              <w:rPr>
                <w:rFonts w:ascii="Times New Roman" w:hAnsi="Times New Roman" w:cs="Times New Roman"/>
                <w:color w:val="000000"/>
                <w:sz w:val="15"/>
                <w:szCs w:val="15"/>
              </w:rPr>
              <w:t>инфра-структуры</w:t>
            </w:r>
            <w:proofErr w:type="gramEnd"/>
            <w:r w:rsidRPr="00562312">
              <w:rPr>
                <w:rFonts w:ascii="Times New Roman" w:hAnsi="Times New Roman" w:cs="Times New Roman"/>
                <w:color w:val="000000"/>
                <w:sz w:val="15"/>
                <w:szCs w:val="15"/>
              </w:rPr>
              <w:t xml:space="preserve"> и развитие жилищного строительства в целях обеспечения жильем граждан сельского поселения.</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завершение строительства линейных коммунальных и </w:t>
            </w:r>
            <w:proofErr w:type="gramStart"/>
            <w:r w:rsidRPr="00562312">
              <w:rPr>
                <w:rFonts w:ascii="Times New Roman" w:hAnsi="Times New Roman" w:cs="Times New Roman"/>
                <w:color w:val="000000"/>
                <w:sz w:val="15"/>
                <w:szCs w:val="15"/>
              </w:rPr>
              <w:t>энергетических  объектов</w:t>
            </w:r>
            <w:proofErr w:type="gramEnd"/>
            <w:r w:rsidRPr="00562312">
              <w:rPr>
                <w:rFonts w:ascii="Times New Roman" w:hAnsi="Times New Roman" w:cs="Times New Roman"/>
                <w:color w:val="000000"/>
                <w:sz w:val="15"/>
                <w:szCs w:val="15"/>
              </w:rPr>
              <w:t xml:space="preserve">  в границах поселений, не примыкающих непосредственно к земельным участкам, выделенных для жилищного строительства, но позволит обеспечить  ввод в эксплуатацию новых объектов жилищного назначения на </w:t>
            </w:r>
            <w:proofErr w:type="spellStart"/>
            <w:r w:rsidRPr="00562312">
              <w:rPr>
                <w:rFonts w:ascii="Times New Roman" w:hAnsi="Times New Roman" w:cs="Times New Roman"/>
                <w:color w:val="000000"/>
                <w:sz w:val="15"/>
                <w:szCs w:val="15"/>
              </w:rPr>
              <w:t>этиз</w:t>
            </w:r>
            <w:proofErr w:type="spellEnd"/>
            <w:r w:rsidRPr="00562312">
              <w:rPr>
                <w:rFonts w:ascii="Times New Roman" w:hAnsi="Times New Roman" w:cs="Times New Roman"/>
                <w:color w:val="000000"/>
                <w:sz w:val="15"/>
                <w:szCs w:val="15"/>
              </w:rPr>
              <w:t xml:space="preserve"> земельных участках</w:t>
            </w: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4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39"/>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8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nil"/>
              <w:left w:val="nil"/>
              <w:bottom w:val="single" w:sz="6" w:space="0" w:color="auto"/>
              <w:right w:val="nil"/>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506"/>
        </w:trPr>
        <w:tc>
          <w:tcPr>
            <w:tcW w:w="528"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lastRenderedPageBreak/>
              <w:t>2.</w:t>
            </w:r>
          </w:p>
        </w:tc>
        <w:tc>
          <w:tcPr>
            <w:tcW w:w="2717"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 xml:space="preserve">Подпрограмма 2 «Переселение граждан из аварийных жилых домов и непригодных для проживания жилых помещений в сельском поселении "село </w:t>
            </w:r>
            <w:proofErr w:type="spellStart"/>
            <w:r w:rsidRPr="00562312">
              <w:rPr>
                <w:rFonts w:ascii="Times New Roman" w:hAnsi="Times New Roman" w:cs="Times New Roman"/>
                <w:b/>
                <w:bCs/>
                <w:color w:val="000000"/>
                <w:sz w:val="15"/>
                <w:szCs w:val="15"/>
              </w:rPr>
              <w:t>Аянка</w:t>
            </w:r>
            <w:proofErr w:type="spellEnd"/>
            <w:r w:rsidRPr="00562312">
              <w:rPr>
                <w:rFonts w:ascii="Times New Roman" w:hAnsi="Times New Roman" w:cs="Times New Roman"/>
                <w:b/>
                <w:bCs/>
                <w:color w:val="000000"/>
                <w:sz w:val="15"/>
                <w:szCs w:val="15"/>
              </w:rPr>
              <w:t>"</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518"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х</w:t>
            </w:r>
          </w:p>
        </w:tc>
        <w:tc>
          <w:tcPr>
            <w:tcW w:w="1690"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1733"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699"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48" w:type="dxa"/>
            <w:tcBorders>
              <w:top w:val="single" w:sz="6" w:space="0" w:color="auto"/>
              <w:left w:val="single" w:sz="2" w:space="0" w:color="auto"/>
              <w:bottom w:val="single" w:sz="6"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r>
      <w:tr w:rsidR="00562312" w:rsidRPr="00562312" w:rsidTr="00562312">
        <w:trPr>
          <w:trHeight w:val="146"/>
        </w:trPr>
        <w:tc>
          <w:tcPr>
            <w:tcW w:w="528" w:type="dxa"/>
            <w:tcBorders>
              <w:top w:val="single" w:sz="6"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518" w:type="dxa"/>
            <w:tcBorders>
              <w:top w:val="single" w:sz="6"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6"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6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4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691"/>
        </w:trPr>
        <w:tc>
          <w:tcPr>
            <w:tcW w:w="528" w:type="dxa"/>
            <w:tcBorders>
              <w:top w:val="single" w:sz="2" w:space="0" w:color="auto"/>
              <w:left w:val="single" w:sz="6"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2.1</w:t>
            </w:r>
          </w:p>
        </w:tc>
        <w:tc>
          <w:tcPr>
            <w:tcW w:w="2717" w:type="dxa"/>
            <w:tcBorders>
              <w:top w:val="single" w:sz="2" w:space="0" w:color="auto"/>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2.1. Переселение граждан из аварийных жилых домов и непригодных для проживания жилых помещений в сельском поселении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 за счет средств краевого и местных бюджетов</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518" w:type="dxa"/>
            <w:tcBorders>
              <w:top w:val="nil"/>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Переселение проживающих в аварийном жилищном фонде в сельском поселении «село Каменское» в благоустроенные жилые помещения, соответствующие установленным санитарным и техническим правилам и нормам;</w:t>
            </w:r>
          </w:p>
        </w:tc>
        <w:tc>
          <w:tcPr>
            <w:tcW w:w="496" w:type="dxa"/>
            <w:tcBorders>
              <w:top w:val="single" w:sz="2" w:space="0" w:color="auto"/>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nil"/>
              <w:left w:val="single" w:sz="2" w:space="0" w:color="auto"/>
              <w:bottom w:val="nil"/>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518" w:type="dxa"/>
            <w:tcBorders>
              <w:top w:val="nil"/>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nil"/>
              <w:left w:val="single" w:sz="2" w:space="0" w:color="auto"/>
              <w:bottom w:val="nil"/>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nil"/>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nil"/>
              <w:left w:val="single" w:sz="2" w:space="0" w:color="auto"/>
              <w:bottom w:val="nil"/>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nil"/>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nil"/>
              <w:left w:val="single" w:sz="2" w:space="0" w:color="auto"/>
              <w:bottom w:val="nil"/>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654,41065</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654,41065</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654,41065</w:t>
            </w:r>
          </w:p>
        </w:tc>
        <w:tc>
          <w:tcPr>
            <w:tcW w:w="518" w:type="dxa"/>
            <w:tcBorders>
              <w:top w:val="nil"/>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nil"/>
              <w:left w:val="single" w:sz="2" w:space="0" w:color="auto"/>
              <w:bottom w:val="nil"/>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nil"/>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nil"/>
              <w:left w:val="single" w:sz="2" w:space="0" w:color="auto"/>
              <w:bottom w:val="nil"/>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nil"/>
              <w:left w:val="single" w:sz="2" w:space="0" w:color="auto"/>
              <w:bottom w:val="nil"/>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nil"/>
              <w:left w:val="single" w:sz="2" w:space="0" w:color="auto"/>
              <w:bottom w:val="nil"/>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nil"/>
              <w:left w:val="single" w:sz="2" w:space="0" w:color="auto"/>
              <w:bottom w:val="single" w:sz="6"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nil"/>
              <w:left w:val="single" w:sz="2" w:space="0" w:color="auto"/>
              <w:bottom w:val="single" w:sz="6"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nil"/>
              <w:left w:val="single" w:sz="2" w:space="0" w:color="auto"/>
              <w:bottom w:val="nil"/>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nil"/>
              <w:left w:val="single" w:sz="2" w:space="0" w:color="auto"/>
              <w:bottom w:val="nil"/>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456"/>
        </w:trPr>
        <w:tc>
          <w:tcPr>
            <w:tcW w:w="528" w:type="dxa"/>
            <w:tcBorders>
              <w:top w:val="nil"/>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3.</w:t>
            </w:r>
          </w:p>
        </w:tc>
        <w:tc>
          <w:tcPr>
            <w:tcW w:w="2717" w:type="dxa"/>
            <w:tcBorders>
              <w:top w:val="nil"/>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 xml:space="preserve">Подпрограмма 3 «Обеспечение жильем молодых семей в сельском поселении "село </w:t>
            </w:r>
            <w:proofErr w:type="spellStart"/>
            <w:r w:rsidRPr="00562312">
              <w:rPr>
                <w:rFonts w:ascii="Times New Roman" w:hAnsi="Times New Roman" w:cs="Times New Roman"/>
                <w:b/>
                <w:bCs/>
                <w:color w:val="000000"/>
                <w:sz w:val="15"/>
                <w:szCs w:val="15"/>
              </w:rPr>
              <w:t>Аянка</w:t>
            </w:r>
            <w:proofErr w:type="spellEnd"/>
            <w:r w:rsidRPr="00562312">
              <w:rPr>
                <w:rFonts w:ascii="Times New Roman" w:hAnsi="Times New Roman" w:cs="Times New Roman"/>
                <w:b/>
                <w:bCs/>
                <w:color w:val="000000"/>
                <w:sz w:val="15"/>
                <w:szCs w:val="15"/>
              </w:rPr>
              <w:t>"»</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х</w:t>
            </w:r>
          </w:p>
        </w:tc>
        <w:tc>
          <w:tcPr>
            <w:tcW w:w="1690"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1733" w:type="dxa"/>
            <w:tcBorders>
              <w:top w:val="nil"/>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496"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699" w:type="dxa"/>
            <w:tcBorders>
              <w:top w:val="single" w:sz="6" w:space="0" w:color="auto"/>
              <w:left w:val="single" w:sz="2" w:space="0" w:color="auto"/>
              <w:bottom w:val="single" w:sz="6"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248" w:type="dxa"/>
            <w:tcBorders>
              <w:top w:val="single" w:sz="6" w:space="0" w:color="auto"/>
              <w:left w:val="single" w:sz="2" w:space="0" w:color="auto"/>
              <w:bottom w:val="single" w:sz="6"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r>
      <w:tr w:rsidR="00562312" w:rsidRPr="00562312" w:rsidTr="00562312">
        <w:trPr>
          <w:trHeight w:val="146"/>
        </w:trPr>
        <w:tc>
          <w:tcPr>
            <w:tcW w:w="528" w:type="dxa"/>
            <w:tcBorders>
              <w:top w:val="single" w:sz="6"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6"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6"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6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4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lastRenderedPageBreak/>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564"/>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3.1</w:t>
            </w:r>
          </w:p>
        </w:tc>
        <w:tc>
          <w:tcPr>
            <w:tcW w:w="2717"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3.1. Основное мероприятие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Улучшение жилищных </w:t>
            </w:r>
            <w:proofErr w:type="gramStart"/>
            <w:r w:rsidRPr="00562312">
              <w:rPr>
                <w:rFonts w:ascii="Times New Roman" w:hAnsi="Times New Roman" w:cs="Times New Roman"/>
                <w:color w:val="000000"/>
                <w:sz w:val="15"/>
                <w:szCs w:val="15"/>
              </w:rPr>
              <w:t>условий  молодых</w:t>
            </w:r>
            <w:proofErr w:type="gramEnd"/>
            <w:r w:rsidRPr="00562312">
              <w:rPr>
                <w:rFonts w:ascii="Times New Roman" w:hAnsi="Times New Roman" w:cs="Times New Roman"/>
                <w:color w:val="000000"/>
                <w:sz w:val="15"/>
                <w:szCs w:val="15"/>
              </w:rPr>
              <w:t xml:space="preserve"> семей </w:t>
            </w: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535"/>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3.2</w:t>
            </w:r>
          </w:p>
        </w:tc>
        <w:tc>
          <w:tcPr>
            <w:tcW w:w="2717"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roofErr w:type="gramStart"/>
            <w:r w:rsidRPr="00562312">
              <w:rPr>
                <w:rFonts w:ascii="Times New Roman" w:hAnsi="Times New Roman" w:cs="Times New Roman"/>
                <w:color w:val="000000"/>
                <w:sz w:val="15"/>
                <w:szCs w:val="15"/>
              </w:rPr>
              <w:t>3.2  Основное</w:t>
            </w:r>
            <w:proofErr w:type="gramEnd"/>
            <w:r w:rsidRPr="00562312">
              <w:rPr>
                <w:rFonts w:ascii="Times New Roman" w:hAnsi="Times New Roman" w:cs="Times New Roman"/>
                <w:color w:val="000000"/>
                <w:sz w:val="15"/>
                <w:szCs w:val="15"/>
              </w:rPr>
              <w:t xml:space="preserve"> мероприятие          "Изготовление бланков свидетельств о праве на получение социальной выплаты на приобретение жилого помещения или строительство индивиду-</w:t>
            </w:r>
            <w:proofErr w:type="spellStart"/>
            <w:r w:rsidRPr="00562312">
              <w:rPr>
                <w:rFonts w:ascii="Times New Roman" w:hAnsi="Times New Roman" w:cs="Times New Roman"/>
                <w:color w:val="000000"/>
                <w:sz w:val="15"/>
                <w:szCs w:val="15"/>
              </w:rPr>
              <w:t>ального</w:t>
            </w:r>
            <w:proofErr w:type="spellEnd"/>
            <w:r w:rsidRPr="00562312">
              <w:rPr>
                <w:rFonts w:ascii="Times New Roman" w:hAnsi="Times New Roman" w:cs="Times New Roman"/>
                <w:color w:val="000000"/>
                <w:sz w:val="15"/>
                <w:szCs w:val="15"/>
              </w:rPr>
              <w:t xml:space="preserve"> жилого дома  </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Изготовление бланков свидетельств о праве на получение социальной выплаты на приобретение жилого помещения или строительство </w:t>
            </w:r>
            <w:proofErr w:type="gramStart"/>
            <w:r w:rsidRPr="00562312">
              <w:rPr>
                <w:rFonts w:ascii="Times New Roman" w:hAnsi="Times New Roman" w:cs="Times New Roman"/>
                <w:color w:val="000000"/>
                <w:sz w:val="15"/>
                <w:szCs w:val="15"/>
              </w:rPr>
              <w:t>индивиду-</w:t>
            </w:r>
            <w:proofErr w:type="spellStart"/>
            <w:r w:rsidRPr="00562312">
              <w:rPr>
                <w:rFonts w:ascii="Times New Roman" w:hAnsi="Times New Roman" w:cs="Times New Roman"/>
                <w:color w:val="000000"/>
                <w:sz w:val="15"/>
                <w:szCs w:val="15"/>
              </w:rPr>
              <w:t>ального</w:t>
            </w:r>
            <w:proofErr w:type="spellEnd"/>
            <w:proofErr w:type="gramEnd"/>
            <w:r w:rsidRPr="00562312">
              <w:rPr>
                <w:rFonts w:ascii="Times New Roman" w:hAnsi="Times New Roman" w:cs="Times New Roman"/>
                <w:color w:val="000000"/>
                <w:sz w:val="15"/>
                <w:szCs w:val="15"/>
              </w:rPr>
              <w:t xml:space="preserve"> жилого дома  </w:t>
            </w: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418"/>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3.3</w:t>
            </w:r>
          </w:p>
        </w:tc>
        <w:tc>
          <w:tcPr>
            <w:tcW w:w="2717"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3.3. Основное мероприятие          "Обеспечение освещения цели и задач Программы в средствах массовой </w:t>
            </w:r>
            <w:proofErr w:type="spellStart"/>
            <w:proofErr w:type="gramStart"/>
            <w:r w:rsidRPr="00562312">
              <w:rPr>
                <w:rFonts w:ascii="Times New Roman" w:hAnsi="Times New Roman" w:cs="Times New Roman"/>
                <w:color w:val="000000"/>
                <w:sz w:val="15"/>
                <w:szCs w:val="15"/>
              </w:rPr>
              <w:t>инфор-мации</w:t>
            </w:r>
            <w:proofErr w:type="spellEnd"/>
            <w:proofErr w:type="gramEnd"/>
            <w:r w:rsidRPr="00562312">
              <w:rPr>
                <w:rFonts w:ascii="Times New Roman" w:hAnsi="Times New Roman" w:cs="Times New Roman"/>
                <w:color w:val="000000"/>
                <w:sz w:val="15"/>
                <w:szCs w:val="15"/>
              </w:rPr>
              <w:t xml:space="preserve"> </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Освещение цели и задач Программы в средствах массовой информации </w:t>
            </w: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94"/>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322"/>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3.4</w:t>
            </w:r>
          </w:p>
        </w:tc>
        <w:tc>
          <w:tcPr>
            <w:tcW w:w="2717"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3.4. Основное мероприятие          "Организация учета молодых семей, участвующих в подпрограмме</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Администрация сельского поселения "село </w:t>
            </w:r>
            <w:proofErr w:type="spellStart"/>
            <w:r w:rsidRPr="00562312">
              <w:rPr>
                <w:rFonts w:ascii="Times New Roman" w:hAnsi="Times New Roman" w:cs="Times New Roman"/>
                <w:color w:val="000000"/>
                <w:sz w:val="15"/>
                <w:szCs w:val="15"/>
              </w:rPr>
              <w:t>Аянка</w:t>
            </w:r>
            <w:proofErr w:type="spellEnd"/>
            <w:r w:rsidRPr="00562312">
              <w:rPr>
                <w:rFonts w:ascii="Times New Roman" w:hAnsi="Times New Roman" w:cs="Times New Roman"/>
                <w:color w:val="000000"/>
                <w:sz w:val="15"/>
                <w:szCs w:val="15"/>
              </w:rPr>
              <w:t>"</w:t>
            </w: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r w:rsidRPr="00562312">
              <w:rPr>
                <w:rFonts w:ascii="Times New Roman" w:hAnsi="Times New Roman" w:cs="Times New Roman"/>
                <w:color w:val="000000"/>
                <w:sz w:val="15"/>
                <w:szCs w:val="15"/>
              </w:rPr>
              <w:t xml:space="preserve">Учет молодых семей, участвующих в </w:t>
            </w:r>
            <w:proofErr w:type="gramStart"/>
            <w:r w:rsidRPr="00562312">
              <w:rPr>
                <w:rFonts w:ascii="Times New Roman" w:hAnsi="Times New Roman" w:cs="Times New Roman"/>
                <w:color w:val="000000"/>
                <w:sz w:val="15"/>
                <w:szCs w:val="15"/>
              </w:rPr>
              <w:t>под-программе</w:t>
            </w:r>
            <w:proofErr w:type="gramEnd"/>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2018</w:t>
            </w: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r w:rsidRPr="00562312">
              <w:rPr>
                <w:rFonts w:ascii="Times New Roman" w:hAnsi="Times New Roman" w:cs="Times New Roman"/>
                <w:color w:val="000000"/>
                <w:sz w:val="15"/>
                <w:szCs w:val="15"/>
              </w:rPr>
              <w:t>2022</w:t>
            </w: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528" w:type="dxa"/>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lastRenderedPageBreak/>
              <w:t>Всего:</w:t>
            </w:r>
          </w:p>
        </w:tc>
        <w:tc>
          <w:tcPr>
            <w:tcW w:w="2717"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4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39"/>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i/>
                <w:iCs/>
                <w:color w:val="000000"/>
                <w:sz w:val="15"/>
                <w:szCs w:val="15"/>
              </w:rPr>
            </w:pPr>
            <w:r w:rsidRPr="00562312">
              <w:rPr>
                <w:rFonts w:ascii="Times New Roman" w:hAnsi="Times New Roman" w:cs="Times New Roman"/>
                <w:b/>
                <w:bCs/>
                <w:i/>
                <w:i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r w:rsidRPr="00562312">
              <w:rPr>
                <w:rFonts w:ascii="Times New Roman" w:hAnsi="Times New Roman" w:cs="Times New Roman"/>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tcPr>
          <w:p w:rsidR="00562312" w:rsidRPr="00562312" w:rsidRDefault="00562312" w:rsidP="00562312">
            <w:pPr>
              <w:autoSpaceDE w:val="0"/>
              <w:autoSpaceDN w:val="0"/>
              <w:adjustRightInd w:val="0"/>
              <w:spacing w:after="0" w:line="240" w:lineRule="auto"/>
              <w:jc w:val="right"/>
              <w:rPr>
                <w:rFonts w:ascii="Arial" w:hAnsi="Arial" w:cs="Arial"/>
                <w:color w:val="000000"/>
                <w:sz w:val="20"/>
                <w:szCs w:val="20"/>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Всего по программе</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2"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3"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496"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699" w:type="dxa"/>
            <w:tcBorders>
              <w:top w:val="single" w:sz="6"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6"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48" w:type="dxa"/>
            <w:tcBorders>
              <w:top w:val="single" w:sz="6"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федеральный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r>
      <w:tr w:rsidR="00562312" w:rsidRPr="00562312" w:rsidTr="00562312">
        <w:trPr>
          <w:trHeight w:val="14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краевой бюджет</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местные бюджеты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1 963,23195</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654,41065</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r>
      <w:tr w:rsidR="00562312" w:rsidRPr="00562312" w:rsidTr="00562312">
        <w:trPr>
          <w:trHeight w:val="166"/>
        </w:trPr>
        <w:tc>
          <w:tcPr>
            <w:tcW w:w="3245" w:type="dxa"/>
            <w:gridSpan w:val="2"/>
            <w:tcBorders>
              <w:top w:val="single" w:sz="2" w:space="0" w:color="auto"/>
              <w:left w:val="single" w:sz="6"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муниципальные внебюджетные фонды</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2"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690"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496"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699" w:type="dxa"/>
            <w:tcBorders>
              <w:top w:val="single" w:sz="2" w:space="0" w:color="auto"/>
              <w:left w:val="single" w:sz="2" w:space="0" w:color="auto"/>
              <w:bottom w:val="single" w:sz="2"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2"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48" w:type="dxa"/>
            <w:tcBorders>
              <w:top w:val="single" w:sz="2" w:space="0" w:color="auto"/>
              <w:left w:val="single" w:sz="2" w:space="0" w:color="auto"/>
              <w:bottom w:val="single" w:sz="2"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r>
      <w:tr w:rsidR="00562312" w:rsidRPr="00562312" w:rsidTr="00562312">
        <w:trPr>
          <w:trHeight w:val="125"/>
        </w:trPr>
        <w:tc>
          <w:tcPr>
            <w:tcW w:w="3245" w:type="dxa"/>
            <w:gridSpan w:val="2"/>
            <w:tcBorders>
              <w:top w:val="single" w:sz="2" w:space="0" w:color="auto"/>
              <w:left w:val="single" w:sz="6" w:space="0" w:color="auto"/>
              <w:bottom w:val="single" w:sz="6"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юридические лица</w:t>
            </w:r>
          </w:p>
        </w:tc>
        <w:tc>
          <w:tcPr>
            <w:tcW w:w="845" w:type="dxa"/>
            <w:tcBorders>
              <w:top w:val="single" w:sz="6" w:space="0" w:color="auto"/>
              <w:left w:val="single" w:sz="2" w:space="0" w:color="auto"/>
              <w:bottom w:val="single" w:sz="6"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2"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603" w:type="dxa"/>
            <w:tcBorders>
              <w:top w:val="single" w:sz="2" w:space="0" w:color="auto"/>
              <w:left w:val="single" w:sz="2" w:space="0" w:color="auto"/>
              <w:bottom w:val="single" w:sz="2" w:space="0" w:color="auto"/>
              <w:right w:val="single" w:sz="2" w:space="0" w:color="auto"/>
            </w:tcBorders>
            <w:shd w:val="solid" w:color="00FF00"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b/>
                <w:bCs/>
                <w:color w:val="000000"/>
                <w:sz w:val="15"/>
                <w:szCs w:val="15"/>
              </w:rPr>
            </w:pPr>
            <w:r w:rsidRPr="00562312">
              <w:rPr>
                <w:rFonts w:ascii="Times New Roman" w:hAnsi="Times New Roman" w:cs="Times New Roman"/>
                <w:b/>
                <w:bCs/>
                <w:color w:val="000000"/>
                <w:sz w:val="15"/>
                <w:szCs w:val="15"/>
              </w:rPr>
              <w:t>0,00000</w:t>
            </w:r>
          </w:p>
        </w:tc>
        <w:tc>
          <w:tcPr>
            <w:tcW w:w="518" w:type="dxa"/>
            <w:tcBorders>
              <w:top w:val="single" w:sz="2" w:space="0" w:color="auto"/>
              <w:left w:val="single" w:sz="2" w:space="0" w:color="auto"/>
              <w:bottom w:val="single" w:sz="6" w:space="0" w:color="auto"/>
              <w:right w:val="single" w:sz="2" w:space="0" w:color="auto"/>
            </w:tcBorders>
            <w:shd w:val="solid" w:color="FFFF00" w:fill="auto"/>
          </w:tcPr>
          <w:p w:rsidR="00562312" w:rsidRPr="00562312" w:rsidRDefault="00562312" w:rsidP="00562312">
            <w:pPr>
              <w:autoSpaceDE w:val="0"/>
              <w:autoSpaceDN w:val="0"/>
              <w:adjustRightInd w:val="0"/>
              <w:spacing w:after="0" w:line="240" w:lineRule="auto"/>
              <w:rPr>
                <w:rFonts w:ascii="Times New Roman" w:hAnsi="Times New Roman" w:cs="Times New Roman"/>
                <w:b/>
                <w:bCs/>
                <w:color w:val="000000"/>
                <w:sz w:val="15"/>
                <w:szCs w:val="15"/>
              </w:rPr>
            </w:pPr>
          </w:p>
        </w:tc>
        <w:tc>
          <w:tcPr>
            <w:tcW w:w="1690" w:type="dxa"/>
            <w:tcBorders>
              <w:top w:val="single" w:sz="2" w:space="0" w:color="auto"/>
              <w:left w:val="single" w:sz="2" w:space="0" w:color="auto"/>
              <w:bottom w:val="single" w:sz="6"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5"/>
                <w:szCs w:val="15"/>
              </w:rPr>
            </w:pPr>
          </w:p>
        </w:tc>
        <w:tc>
          <w:tcPr>
            <w:tcW w:w="1733" w:type="dxa"/>
            <w:tcBorders>
              <w:top w:val="single" w:sz="2" w:space="0" w:color="auto"/>
              <w:left w:val="single" w:sz="2" w:space="0" w:color="auto"/>
              <w:bottom w:val="single" w:sz="6"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496" w:type="dxa"/>
            <w:tcBorders>
              <w:top w:val="single" w:sz="2" w:space="0" w:color="auto"/>
              <w:left w:val="single" w:sz="2" w:space="0" w:color="auto"/>
              <w:bottom w:val="single" w:sz="6"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699" w:type="dxa"/>
            <w:tcBorders>
              <w:top w:val="single" w:sz="2" w:space="0" w:color="auto"/>
              <w:left w:val="single" w:sz="2" w:space="0" w:color="auto"/>
              <w:bottom w:val="single" w:sz="6" w:space="0" w:color="auto"/>
              <w:right w:val="single" w:sz="2" w:space="0" w:color="auto"/>
            </w:tcBorders>
            <w:shd w:val="solid" w:color="FFFF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36" w:type="dxa"/>
            <w:tcBorders>
              <w:top w:val="single" w:sz="2" w:space="0" w:color="auto"/>
              <w:left w:val="single" w:sz="2" w:space="0" w:color="auto"/>
              <w:bottom w:val="single" w:sz="6" w:space="0" w:color="auto"/>
              <w:right w:val="single" w:sz="2"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48" w:type="dxa"/>
            <w:tcBorders>
              <w:top w:val="single" w:sz="2" w:space="0" w:color="auto"/>
              <w:left w:val="single" w:sz="2" w:space="0" w:color="auto"/>
              <w:bottom w:val="single" w:sz="6" w:space="0" w:color="auto"/>
              <w:right w:val="single" w:sz="6" w:space="0" w:color="auto"/>
            </w:tcBorders>
            <w:shd w:val="solid" w:color="99CCFF" w:fill="auto"/>
          </w:tcPr>
          <w:p w:rsidR="00562312" w:rsidRPr="00562312" w:rsidRDefault="00562312" w:rsidP="00562312">
            <w:pPr>
              <w:autoSpaceDE w:val="0"/>
              <w:autoSpaceDN w:val="0"/>
              <w:adjustRightInd w:val="0"/>
              <w:spacing w:after="0" w:line="240" w:lineRule="auto"/>
              <w:jc w:val="center"/>
              <w:rPr>
                <w:rFonts w:ascii="Times New Roman" w:hAnsi="Times New Roman" w:cs="Times New Roman"/>
                <w:b/>
                <w:bCs/>
                <w:color w:val="000000"/>
                <w:sz w:val="15"/>
                <w:szCs w:val="15"/>
              </w:rPr>
            </w:pPr>
          </w:p>
        </w:tc>
      </w:tr>
      <w:tr w:rsidR="00562312" w:rsidRPr="00562312" w:rsidTr="00562312">
        <w:trPr>
          <w:trHeight w:val="38"/>
        </w:trPr>
        <w:tc>
          <w:tcPr>
            <w:tcW w:w="5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71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845"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60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60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690"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73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49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69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156"/>
        </w:trPr>
        <w:tc>
          <w:tcPr>
            <w:tcW w:w="528"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rPr>
            </w:pPr>
          </w:p>
        </w:tc>
        <w:tc>
          <w:tcPr>
            <w:tcW w:w="9806" w:type="dxa"/>
            <w:gridSpan w:val="9"/>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Arial" w:hAnsi="Arial" w:cs="Arial"/>
                <w:color w:val="000000"/>
                <w:sz w:val="20"/>
                <w:szCs w:val="20"/>
              </w:rPr>
            </w:pPr>
            <w:r w:rsidRPr="00562312">
              <w:rPr>
                <w:rFonts w:ascii="Times New Roman" w:hAnsi="Times New Roman" w:cs="Times New Roman"/>
                <w:color w:val="000000"/>
                <w:sz w:val="16"/>
                <w:szCs w:val="16"/>
                <w:vertAlign w:val="superscript"/>
              </w:rPr>
              <w:t>1</w:t>
            </w:r>
            <w:r w:rsidRPr="00562312">
              <w:rPr>
                <w:rFonts w:ascii="Arial" w:hAnsi="Arial" w:cs="Arial"/>
                <w:color w:val="000000"/>
                <w:sz w:val="20"/>
                <w:szCs w:val="20"/>
              </w:rPr>
              <w:t xml:space="preserve"> Включаются </w:t>
            </w:r>
            <w:proofErr w:type="gramStart"/>
            <w:r w:rsidRPr="00562312">
              <w:rPr>
                <w:rFonts w:ascii="Arial" w:hAnsi="Arial" w:cs="Arial"/>
                <w:color w:val="000000"/>
                <w:sz w:val="20"/>
                <w:szCs w:val="20"/>
              </w:rPr>
              <w:t>мероприятия</w:t>
            </w:r>
            <w:proofErr w:type="gramEnd"/>
            <w:r w:rsidRPr="00562312">
              <w:rPr>
                <w:rFonts w:ascii="Arial" w:hAnsi="Arial" w:cs="Arial"/>
                <w:color w:val="000000"/>
                <w:sz w:val="20"/>
                <w:szCs w:val="20"/>
              </w:rPr>
              <w:t xml:space="preserve"> предлагаемые к реализации в очередном финансовом году</w:t>
            </w:r>
          </w:p>
        </w:tc>
        <w:tc>
          <w:tcPr>
            <w:tcW w:w="699"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4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r>
      <w:tr w:rsidR="00562312" w:rsidRPr="00562312" w:rsidTr="00562312">
        <w:trPr>
          <w:trHeight w:val="156"/>
        </w:trPr>
        <w:tc>
          <w:tcPr>
            <w:tcW w:w="528"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rPr>
            </w:pPr>
          </w:p>
        </w:tc>
        <w:tc>
          <w:tcPr>
            <w:tcW w:w="10505" w:type="dxa"/>
            <w:gridSpan w:val="10"/>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Arial" w:hAnsi="Arial" w:cs="Arial"/>
                <w:color w:val="000000"/>
                <w:sz w:val="20"/>
                <w:szCs w:val="20"/>
              </w:rPr>
            </w:pPr>
            <w:proofErr w:type="gramStart"/>
            <w:r w:rsidRPr="00562312">
              <w:rPr>
                <w:rFonts w:ascii="Arial" w:hAnsi="Arial" w:cs="Arial"/>
                <w:color w:val="000000"/>
                <w:sz w:val="20"/>
                <w:szCs w:val="20"/>
                <w:vertAlign w:val="superscript"/>
              </w:rPr>
              <w:t>2</w:t>
            </w:r>
            <w:r w:rsidRPr="00562312">
              <w:rPr>
                <w:rFonts w:ascii="Arial" w:hAnsi="Arial" w:cs="Arial"/>
                <w:color w:val="000000"/>
                <w:sz w:val="20"/>
                <w:szCs w:val="20"/>
              </w:rPr>
              <w:t xml:space="preserve"> В</w:t>
            </w:r>
            <w:proofErr w:type="gramEnd"/>
            <w:r w:rsidRPr="00562312">
              <w:rPr>
                <w:rFonts w:ascii="Arial" w:hAnsi="Arial" w:cs="Arial"/>
                <w:color w:val="000000"/>
                <w:sz w:val="20"/>
                <w:szCs w:val="20"/>
              </w:rPr>
              <w:t xml:space="preserve"> части финансового обеспечения </w:t>
            </w:r>
            <w:proofErr w:type="spellStart"/>
            <w:r w:rsidRPr="00562312">
              <w:rPr>
                <w:rFonts w:ascii="Arial" w:hAnsi="Arial" w:cs="Arial"/>
                <w:color w:val="000000"/>
                <w:sz w:val="20"/>
                <w:szCs w:val="20"/>
              </w:rPr>
              <w:t>реализациимуниципальной</w:t>
            </w:r>
            <w:proofErr w:type="spellEnd"/>
            <w:r w:rsidRPr="00562312">
              <w:rPr>
                <w:rFonts w:ascii="Arial" w:hAnsi="Arial" w:cs="Arial"/>
                <w:color w:val="000000"/>
                <w:sz w:val="20"/>
                <w:szCs w:val="20"/>
              </w:rPr>
              <w:t xml:space="preserve"> программы за счет средств местного бюджета.</w:t>
            </w: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3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c>
          <w:tcPr>
            <w:tcW w:w="24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16"/>
                <w:szCs w:val="16"/>
              </w:rPr>
            </w:pPr>
          </w:p>
        </w:tc>
      </w:tr>
    </w:tbl>
    <w:p w:rsidR="00562312" w:rsidRDefault="00562312" w:rsidP="00562312">
      <w:pPr>
        <w:ind w:firstLine="708"/>
        <w:rPr>
          <w:rFonts w:ascii="Times New Roman" w:hAnsi="Times New Roman" w:cs="Times New Roman"/>
          <w:sz w:val="28"/>
          <w:szCs w:val="28"/>
        </w:rPr>
      </w:pPr>
    </w:p>
    <w:p w:rsidR="00562312" w:rsidRDefault="00562312">
      <w:pPr>
        <w:rPr>
          <w:rFonts w:ascii="Times New Roman" w:hAnsi="Times New Roman" w:cs="Times New Roman"/>
          <w:sz w:val="28"/>
          <w:szCs w:val="28"/>
        </w:rPr>
      </w:pPr>
      <w:r>
        <w:rPr>
          <w:rFonts w:ascii="Times New Roman" w:hAnsi="Times New Roman" w:cs="Times New Roman"/>
          <w:sz w:val="28"/>
          <w:szCs w:val="28"/>
        </w:rPr>
        <w:br w:type="page"/>
      </w:r>
    </w:p>
    <w:tbl>
      <w:tblPr>
        <w:tblW w:w="25013" w:type="dxa"/>
        <w:tblInd w:w="-30" w:type="dxa"/>
        <w:tblLayout w:type="fixed"/>
        <w:tblLook w:val="0000" w:firstRow="0" w:lastRow="0" w:firstColumn="0" w:lastColumn="0" w:noHBand="0" w:noVBand="0"/>
      </w:tblPr>
      <w:tblGrid>
        <w:gridCol w:w="593"/>
        <w:gridCol w:w="2177"/>
        <w:gridCol w:w="1466"/>
        <w:gridCol w:w="1783"/>
        <w:gridCol w:w="1467"/>
        <w:gridCol w:w="1812"/>
        <w:gridCol w:w="1377"/>
        <w:gridCol w:w="1438"/>
        <w:gridCol w:w="1421"/>
        <w:gridCol w:w="1262"/>
        <w:gridCol w:w="929"/>
        <w:gridCol w:w="929"/>
        <w:gridCol w:w="928"/>
        <w:gridCol w:w="929"/>
        <w:gridCol w:w="929"/>
        <w:gridCol w:w="929"/>
        <w:gridCol w:w="929"/>
        <w:gridCol w:w="928"/>
        <w:gridCol w:w="929"/>
        <w:gridCol w:w="929"/>
        <w:gridCol w:w="929"/>
      </w:tblGrid>
      <w:tr w:rsidR="00562312" w:rsidRPr="00562312" w:rsidTr="00562312">
        <w:trPr>
          <w:trHeight w:val="266"/>
        </w:trPr>
        <w:tc>
          <w:tcPr>
            <w:tcW w:w="59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21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46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78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46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81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3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43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1421"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r w:rsidRPr="00562312">
              <w:rPr>
                <w:rFonts w:ascii="Times New Roman" w:hAnsi="Times New Roman" w:cs="Times New Roman"/>
                <w:color w:val="000000"/>
              </w:rPr>
              <w:t>Таблица 6</w:t>
            </w:r>
          </w:p>
        </w:tc>
        <w:tc>
          <w:tcPr>
            <w:tcW w:w="126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rPr>
            </w:pPr>
          </w:p>
        </w:tc>
      </w:tr>
      <w:tr w:rsidR="00562312" w:rsidRPr="00562312" w:rsidTr="00562312">
        <w:trPr>
          <w:trHeight w:val="293"/>
        </w:trPr>
        <w:tc>
          <w:tcPr>
            <w:tcW w:w="59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1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6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78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6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81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3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3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21"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26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81"/>
        </w:trPr>
        <w:tc>
          <w:tcPr>
            <w:tcW w:w="1" w:type="dxa"/>
            <w:gridSpan w:val="4"/>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Форма мониторинга реализации муниципальной программы </w:t>
            </w:r>
          </w:p>
        </w:tc>
        <w:tc>
          <w:tcPr>
            <w:tcW w:w="1467"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812"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377"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4"/>
                <w:szCs w:val="24"/>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center"/>
              <w:rPr>
                <w:rFonts w:ascii="Times New Roman" w:hAnsi="Times New Roman" w:cs="Times New Roman"/>
                <w:color w:val="000000"/>
                <w:sz w:val="24"/>
                <w:szCs w:val="24"/>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372"/>
        </w:trPr>
        <w:tc>
          <w:tcPr>
            <w:tcW w:w="593"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217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6"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66"/>
        </w:trPr>
        <w:tc>
          <w:tcPr>
            <w:tcW w:w="1" w:type="dxa"/>
            <w:gridSpan w:val="3"/>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Наименование муниципальной программы:</w:t>
            </w:r>
          </w:p>
        </w:tc>
        <w:tc>
          <w:tcPr>
            <w:tcW w:w="1783"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right"/>
              <w:rPr>
                <w:rFonts w:ascii="Times New Roman" w:hAnsi="Times New Roman" w:cs="Times New Roman"/>
                <w:color w:val="000000"/>
                <w:sz w:val="18"/>
                <w:szCs w:val="18"/>
              </w:rPr>
            </w:pPr>
          </w:p>
        </w:tc>
        <w:tc>
          <w:tcPr>
            <w:tcW w:w="1377"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right"/>
              <w:rPr>
                <w:rFonts w:ascii="Times New Roman" w:hAnsi="Times New Roman" w:cs="Times New Roman"/>
                <w:color w:val="000000"/>
                <w:sz w:val="18"/>
                <w:szCs w:val="18"/>
              </w:rPr>
            </w:pPr>
          </w:p>
        </w:tc>
        <w:tc>
          <w:tcPr>
            <w:tcW w:w="1438"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right"/>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отчетный период </w:t>
            </w:r>
          </w:p>
        </w:tc>
        <w:tc>
          <w:tcPr>
            <w:tcW w:w="1421"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right"/>
              <w:rPr>
                <w:rFonts w:ascii="Times New Roman" w:hAnsi="Times New Roman" w:cs="Times New Roman"/>
                <w:color w:val="000000"/>
                <w:sz w:val="18"/>
                <w:szCs w:val="18"/>
              </w:rPr>
            </w:pPr>
          </w:p>
        </w:tc>
        <w:tc>
          <w:tcPr>
            <w:tcW w:w="1262" w:type="dxa"/>
            <w:tcBorders>
              <w:top w:val="nil"/>
              <w:left w:val="nil"/>
              <w:bottom w:val="single" w:sz="6" w:space="0" w:color="auto"/>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66"/>
        </w:trPr>
        <w:tc>
          <w:tcPr>
            <w:tcW w:w="593"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217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6"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66"/>
        </w:trPr>
        <w:tc>
          <w:tcPr>
            <w:tcW w:w="1" w:type="dxa"/>
            <w:gridSpan w:val="2"/>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Ответственный исполнитель:</w:t>
            </w:r>
          </w:p>
        </w:tc>
        <w:tc>
          <w:tcPr>
            <w:tcW w:w="1466" w:type="dxa"/>
            <w:tcBorders>
              <w:top w:val="nil"/>
              <w:left w:val="nil"/>
              <w:bottom w:val="single" w:sz="6" w:space="0" w:color="auto"/>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nil"/>
              <w:left w:val="nil"/>
              <w:bottom w:val="single" w:sz="6" w:space="0" w:color="auto"/>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nil"/>
              <w:left w:val="nil"/>
              <w:bottom w:val="single" w:sz="6" w:space="0" w:color="auto"/>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nil"/>
              <w:left w:val="nil"/>
              <w:bottom w:val="single" w:sz="6" w:space="0" w:color="auto"/>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nil"/>
              <w:bottom w:val="nil"/>
              <w:right w:val="nil"/>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rPr>
                <w:rFonts w:ascii="Times New Roman" w:hAnsi="Times New Roman" w:cs="Times New Roman"/>
                <w:color w:val="00000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950"/>
        </w:trPr>
        <w:tc>
          <w:tcPr>
            <w:tcW w:w="593"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 </w:t>
            </w:r>
          </w:p>
        </w:tc>
        <w:tc>
          <w:tcPr>
            <w:tcW w:w="217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Наименование ВЦП, основного мероприятия, мероприятия ФЦП, контрольного события программы</w:t>
            </w:r>
          </w:p>
        </w:tc>
        <w:tc>
          <w:tcPr>
            <w:tcW w:w="1" w:type="dxa"/>
            <w:gridSpan w:val="3"/>
            <w:tcBorders>
              <w:top w:val="single" w:sz="6" w:space="0" w:color="auto"/>
              <w:left w:val="single" w:sz="6" w:space="0" w:color="auto"/>
              <w:bottom w:val="nil"/>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Расходы на реализацию муниципальной программы, </w:t>
            </w:r>
          </w:p>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тыс. руб.</w:t>
            </w:r>
          </w:p>
        </w:tc>
        <w:tc>
          <w:tcPr>
            <w:tcW w:w="1812" w:type="dxa"/>
            <w:tcBorders>
              <w:top w:val="single" w:sz="6" w:space="0" w:color="auto"/>
              <w:left w:val="single" w:sz="6" w:space="0" w:color="auto"/>
              <w:bottom w:val="nil"/>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Ответственный исполнитель (ИОГВ/Ф.И.О.)</w:t>
            </w:r>
          </w:p>
        </w:tc>
        <w:tc>
          <w:tcPr>
            <w:tcW w:w="137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Факт начала реализации мероприятия</w:t>
            </w:r>
          </w:p>
        </w:tc>
        <w:tc>
          <w:tcPr>
            <w:tcW w:w="1438"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Факт окончания реализации мероприятия, наступления контрольного события</w:t>
            </w:r>
          </w:p>
        </w:tc>
        <w:tc>
          <w:tcPr>
            <w:tcW w:w="1421" w:type="dxa"/>
            <w:tcBorders>
              <w:top w:val="single" w:sz="6" w:space="0" w:color="auto"/>
              <w:left w:val="single" w:sz="6" w:space="0" w:color="auto"/>
              <w:bottom w:val="nil"/>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Заключено контрактов на отчетную дату, </w:t>
            </w:r>
          </w:p>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vertAlign w:val="superscript"/>
              </w:rPr>
            </w:pPr>
            <w:r w:rsidRPr="006A113A">
              <w:rPr>
                <w:rFonts w:ascii="Times New Roman" w:hAnsi="Times New Roman" w:cs="Times New Roman"/>
                <w:color w:val="000000"/>
                <w:sz w:val="18"/>
                <w:szCs w:val="18"/>
              </w:rPr>
              <w:t>тыс. руб.</w:t>
            </w:r>
            <w:r w:rsidRPr="006A113A">
              <w:rPr>
                <w:rFonts w:ascii="Times New Roman" w:hAnsi="Times New Roman" w:cs="Times New Roman"/>
                <w:color w:val="000000"/>
                <w:sz w:val="18"/>
                <w:szCs w:val="18"/>
                <w:vertAlign w:val="superscript"/>
              </w:rPr>
              <w:t>2</w:t>
            </w:r>
          </w:p>
        </w:tc>
        <w:tc>
          <w:tcPr>
            <w:tcW w:w="1262"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Примечание</w:t>
            </w: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1015"/>
        </w:trPr>
        <w:tc>
          <w:tcPr>
            <w:tcW w:w="593"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66"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предусмотрено </w:t>
            </w:r>
          </w:p>
        </w:tc>
        <w:tc>
          <w:tcPr>
            <w:tcW w:w="1783"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профинансировано</w:t>
            </w:r>
          </w:p>
        </w:tc>
        <w:tc>
          <w:tcPr>
            <w:tcW w:w="146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освоено</w:t>
            </w:r>
          </w:p>
        </w:tc>
        <w:tc>
          <w:tcPr>
            <w:tcW w:w="1812"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54"/>
        </w:trPr>
        <w:tc>
          <w:tcPr>
            <w:tcW w:w="593"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w:t>
            </w:r>
          </w:p>
        </w:tc>
        <w:tc>
          <w:tcPr>
            <w:tcW w:w="217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2</w:t>
            </w:r>
          </w:p>
        </w:tc>
        <w:tc>
          <w:tcPr>
            <w:tcW w:w="1466"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3</w:t>
            </w:r>
          </w:p>
        </w:tc>
        <w:tc>
          <w:tcPr>
            <w:tcW w:w="1783"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4</w:t>
            </w:r>
          </w:p>
        </w:tc>
        <w:tc>
          <w:tcPr>
            <w:tcW w:w="146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5</w:t>
            </w:r>
          </w:p>
        </w:tc>
        <w:tc>
          <w:tcPr>
            <w:tcW w:w="1812"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6</w:t>
            </w:r>
          </w:p>
        </w:tc>
        <w:tc>
          <w:tcPr>
            <w:tcW w:w="137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7</w:t>
            </w:r>
          </w:p>
        </w:tc>
        <w:tc>
          <w:tcPr>
            <w:tcW w:w="1438"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8</w:t>
            </w:r>
          </w:p>
        </w:tc>
        <w:tc>
          <w:tcPr>
            <w:tcW w:w="1421" w:type="dxa"/>
            <w:tcBorders>
              <w:top w:val="single" w:sz="6" w:space="0" w:color="auto"/>
              <w:left w:val="single" w:sz="6" w:space="0" w:color="auto"/>
              <w:bottom w:val="single" w:sz="6" w:space="0" w:color="auto"/>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9</w:t>
            </w:r>
          </w:p>
        </w:tc>
        <w:tc>
          <w:tcPr>
            <w:tcW w:w="1262" w:type="dxa"/>
            <w:tcBorders>
              <w:top w:val="single" w:sz="6" w:space="0" w:color="auto"/>
              <w:left w:val="nil"/>
              <w:bottom w:val="single" w:sz="6" w:space="0" w:color="auto"/>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10</w:t>
            </w: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54"/>
        </w:trPr>
        <w:tc>
          <w:tcPr>
            <w:tcW w:w="593" w:type="dxa"/>
            <w:tcBorders>
              <w:top w:val="nil"/>
              <w:left w:val="single" w:sz="6" w:space="0" w:color="auto"/>
              <w:bottom w:val="nil"/>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nil"/>
              <w:left w:val="single" w:sz="6" w:space="0" w:color="auto"/>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Подпрограмма 1 (наименование)</w:t>
            </w:r>
          </w:p>
        </w:tc>
        <w:tc>
          <w:tcPr>
            <w:tcW w:w="1783"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67"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812"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377"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nil"/>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66"/>
        </w:trPr>
        <w:tc>
          <w:tcPr>
            <w:tcW w:w="593" w:type="dxa"/>
            <w:tcBorders>
              <w:top w:val="single" w:sz="6"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1.1</w:t>
            </w:r>
          </w:p>
        </w:tc>
        <w:tc>
          <w:tcPr>
            <w:tcW w:w="217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Основное мероприятие 1</w:t>
            </w:r>
          </w:p>
        </w:tc>
        <w:tc>
          <w:tcPr>
            <w:tcW w:w="1466"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Всего:</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федеральный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0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краевой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40"/>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местные бюджеты</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8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государственные внебюджетные фонды</w:t>
            </w: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юридические лица</w:t>
            </w:r>
          </w:p>
        </w:tc>
        <w:tc>
          <w:tcPr>
            <w:tcW w:w="1466"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6"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1.1.1</w:t>
            </w:r>
          </w:p>
        </w:tc>
        <w:tc>
          <w:tcPr>
            <w:tcW w:w="217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Мероприятие 1.1.1</w:t>
            </w:r>
          </w:p>
        </w:tc>
        <w:tc>
          <w:tcPr>
            <w:tcW w:w="1466"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Всего:</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федеральный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0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краевой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40"/>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местные бюджеты</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8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государственные внебюджетные фонды</w:t>
            </w: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юридические лица</w:t>
            </w:r>
          </w:p>
        </w:tc>
        <w:tc>
          <w:tcPr>
            <w:tcW w:w="1466"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56"/>
        </w:trPr>
        <w:tc>
          <w:tcPr>
            <w:tcW w:w="593"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r w:rsidRPr="006A113A">
              <w:rPr>
                <w:rFonts w:ascii="Times New Roman" w:hAnsi="Times New Roman" w:cs="Times New Roman"/>
                <w:i/>
                <w:iCs/>
                <w:color w:val="000000"/>
                <w:sz w:val="18"/>
                <w:szCs w:val="18"/>
              </w:rPr>
              <w:t>Контрольное событие программы 1</w:t>
            </w:r>
          </w:p>
        </w:tc>
        <w:tc>
          <w:tcPr>
            <w:tcW w:w="1783"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46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812"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438"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262" w:type="dxa"/>
            <w:tcBorders>
              <w:top w:val="single" w:sz="6" w:space="0" w:color="auto"/>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w:t>
            </w:r>
          </w:p>
        </w:tc>
        <w:tc>
          <w:tcPr>
            <w:tcW w:w="1466"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6" w:space="0" w:color="auto"/>
              <w:left w:val="single" w:sz="6" w:space="0" w:color="auto"/>
              <w:bottom w:val="nil"/>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1.2</w:t>
            </w:r>
          </w:p>
        </w:tc>
        <w:tc>
          <w:tcPr>
            <w:tcW w:w="217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РВЦП 1</w:t>
            </w:r>
          </w:p>
        </w:tc>
        <w:tc>
          <w:tcPr>
            <w:tcW w:w="1466"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81"/>
        </w:trPr>
        <w:tc>
          <w:tcPr>
            <w:tcW w:w="593" w:type="dxa"/>
            <w:tcBorders>
              <w:top w:val="nil"/>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местный бюджет</w:t>
            </w:r>
          </w:p>
        </w:tc>
        <w:tc>
          <w:tcPr>
            <w:tcW w:w="1466"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6" w:space="0" w:color="auto"/>
              <w:left w:val="single" w:sz="6" w:space="0" w:color="auto"/>
              <w:bottom w:val="nil"/>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1.2.1</w:t>
            </w:r>
          </w:p>
        </w:tc>
        <w:tc>
          <w:tcPr>
            <w:tcW w:w="217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Мероприятие 1.2.1</w:t>
            </w:r>
          </w:p>
        </w:tc>
        <w:tc>
          <w:tcPr>
            <w:tcW w:w="1466"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02"/>
        </w:trPr>
        <w:tc>
          <w:tcPr>
            <w:tcW w:w="593" w:type="dxa"/>
            <w:tcBorders>
              <w:top w:val="nil"/>
              <w:left w:val="single" w:sz="6" w:space="0" w:color="auto"/>
              <w:bottom w:val="nil"/>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местный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56"/>
        </w:trPr>
        <w:tc>
          <w:tcPr>
            <w:tcW w:w="593" w:type="dxa"/>
            <w:tcBorders>
              <w:top w:val="nil"/>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r w:rsidRPr="006A113A">
              <w:rPr>
                <w:rFonts w:ascii="Times New Roman" w:hAnsi="Times New Roman" w:cs="Times New Roman"/>
                <w:i/>
                <w:iCs/>
                <w:color w:val="000000"/>
                <w:sz w:val="18"/>
                <w:szCs w:val="18"/>
              </w:rPr>
              <w:t>Контрольное событие программы 2</w:t>
            </w:r>
          </w:p>
        </w:tc>
        <w:tc>
          <w:tcPr>
            <w:tcW w:w="1783"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46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812"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438"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262"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6" w:space="0" w:color="auto"/>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w:t>
            </w:r>
          </w:p>
        </w:tc>
        <w:tc>
          <w:tcPr>
            <w:tcW w:w="1466"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40"/>
        </w:trPr>
        <w:tc>
          <w:tcPr>
            <w:tcW w:w="593" w:type="dxa"/>
            <w:tcBorders>
              <w:top w:val="single" w:sz="6"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1.3</w:t>
            </w:r>
          </w:p>
        </w:tc>
        <w:tc>
          <w:tcPr>
            <w:tcW w:w="217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Основное мероприятие 2</w:t>
            </w:r>
          </w:p>
        </w:tc>
        <w:tc>
          <w:tcPr>
            <w:tcW w:w="1466"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Всего:</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федеральный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0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краевой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40"/>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местные бюджеты</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8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государственные внебюджетные фонды</w:t>
            </w: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юридические лица</w:t>
            </w:r>
          </w:p>
        </w:tc>
        <w:tc>
          <w:tcPr>
            <w:tcW w:w="1466"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6" w:space="0" w:color="auto"/>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w:t>
            </w:r>
          </w:p>
        </w:tc>
        <w:tc>
          <w:tcPr>
            <w:tcW w:w="1466"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single" w:sz="6"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40"/>
        </w:trPr>
        <w:tc>
          <w:tcPr>
            <w:tcW w:w="593"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6" w:space="0" w:color="auto"/>
              <w:left w:val="single" w:sz="6" w:space="0" w:color="auto"/>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Подпрограмма 9 (наименование)</w:t>
            </w:r>
          </w:p>
        </w:tc>
        <w:tc>
          <w:tcPr>
            <w:tcW w:w="1783" w:type="dxa"/>
            <w:tcBorders>
              <w:top w:val="single" w:sz="6" w:space="0" w:color="auto"/>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67" w:type="dxa"/>
            <w:tcBorders>
              <w:top w:val="single" w:sz="6" w:space="0" w:color="auto"/>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812" w:type="dxa"/>
            <w:tcBorders>
              <w:top w:val="single" w:sz="6" w:space="0" w:color="auto"/>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377" w:type="dxa"/>
            <w:tcBorders>
              <w:top w:val="single" w:sz="6" w:space="0" w:color="auto"/>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single" w:sz="6" w:space="0" w:color="auto"/>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6" w:space="0" w:color="auto"/>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single" w:sz="6" w:space="0" w:color="auto"/>
              <w:left w:val="nil"/>
              <w:bottom w:val="nil"/>
              <w:right w:val="nil"/>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6"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1.1</w:t>
            </w:r>
          </w:p>
        </w:tc>
        <w:tc>
          <w:tcPr>
            <w:tcW w:w="217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Мероприятие 1.1</w:t>
            </w:r>
          </w:p>
        </w:tc>
        <w:tc>
          <w:tcPr>
            <w:tcW w:w="1466"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single" w:sz="6"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single" w:sz="6" w:space="0" w:color="auto"/>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Всего:</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федеральный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0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краевой бюджет</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40"/>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местные бюджеты</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82"/>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государственные внебюджетные фонды</w:t>
            </w: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nil"/>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r w:rsidRPr="006A113A">
              <w:rPr>
                <w:rFonts w:ascii="Times New Roman" w:hAnsi="Times New Roman" w:cs="Times New Roman"/>
                <w:b/>
                <w:bCs/>
                <w:i/>
                <w:iCs/>
                <w:color w:val="000000"/>
                <w:sz w:val="18"/>
                <w:szCs w:val="18"/>
              </w:rPr>
              <w:t>юридические лица</w:t>
            </w:r>
          </w:p>
        </w:tc>
        <w:tc>
          <w:tcPr>
            <w:tcW w:w="1466"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b/>
                <w:bCs/>
                <w:i/>
                <w:iCs/>
                <w:color w:val="000000"/>
                <w:sz w:val="18"/>
                <w:szCs w:val="18"/>
              </w:rPr>
            </w:pPr>
          </w:p>
        </w:tc>
        <w:tc>
          <w:tcPr>
            <w:tcW w:w="1812"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38"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21"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262" w:type="dxa"/>
            <w:tcBorders>
              <w:top w:val="nil"/>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56"/>
        </w:trPr>
        <w:tc>
          <w:tcPr>
            <w:tcW w:w="593" w:type="dxa"/>
            <w:tcBorders>
              <w:top w:val="single" w:sz="2" w:space="0" w:color="auto"/>
              <w:left w:val="single" w:sz="6"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r w:rsidRPr="006A113A">
              <w:rPr>
                <w:rFonts w:ascii="Times New Roman" w:hAnsi="Times New Roman" w:cs="Times New Roman"/>
                <w:i/>
                <w:iCs/>
                <w:color w:val="000000"/>
                <w:sz w:val="18"/>
                <w:szCs w:val="18"/>
              </w:rPr>
              <w:t>Контрольное событие программы 4</w:t>
            </w:r>
          </w:p>
        </w:tc>
        <w:tc>
          <w:tcPr>
            <w:tcW w:w="1783"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46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812"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438"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262" w:type="dxa"/>
            <w:tcBorders>
              <w:top w:val="single" w:sz="2" w:space="0" w:color="auto"/>
              <w:left w:val="single" w:sz="2" w:space="0" w:color="auto"/>
              <w:bottom w:val="single" w:sz="2"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456"/>
        </w:trPr>
        <w:tc>
          <w:tcPr>
            <w:tcW w:w="593" w:type="dxa"/>
            <w:tcBorders>
              <w:top w:val="single" w:sz="2" w:space="0" w:color="auto"/>
              <w:left w:val="single" w:sz="6"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 w:type="dxa"/>
            <w:gridSpan w:val="2"/>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r w:rsidRPr="006A113A">
              <w:rPr>
                <w:rFonts w:ascii="Times New Roman" w:hAnsi="Times New Roman" w:cs="Times New Roman"/>
                <w:i/>
                <w:iCs/>
                <w:color w:val="000000"/>
                <w:sz w:val="18"/>
                <w:szCs w:val="18"/>
              </w:rPr>
              <w:t>Контрольное событие программы 5</w:t>
            </w:r>
          </w:p>
        </w:tc>
        <w:tc>
          <w:tcPr>
            <w:tcW w:w="1783"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46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i/>
                <w:iCs/>
                <w:color w:val="000000"/>
                <w:sz w:val="18"/>
                <w:szCs w:val="18"/>
              </w:rPr>
            </w:pPr>
          </w:p>
        </w:tc>
        <w:tc>
          <w:tcPr>
            <w:tcW w:w="1812"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438"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Х</w:t>
            </w:r>
          </w:p>
        </w:tc>
        <w:tc>
          <w:tcPr>
            <w:tcW w:w="1262" w:type="dxa"/>
            <w:tcBorders>
              <w:top w:val="single" w:sz="2" w:space="0" w:color="auto"/>
              <w:left w:val="single" w:sz="2" w:space="0" w:color="auto"/>
              <w:bottom w:val="single" w:sz="6" w:space="0" w:color="auto"/>
              <w:right w:val="single" w:sz="2"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228"/>
        </w:trPr>
        <w:tc>
          <w:tcPr>
            <w:tcW w:w="593"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2177"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w:t>
            </w:r>
          </w:p>
        </w:tc>
        <w:tc>
          <w:tcPr>
            <w:tcW w:w="1466"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783"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467"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812"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rPr>
                <w:rFonts w:ascii="Times New Roman" w:hAnsi="Times New Roman" w:cs="Times New Roman"/>
                <w:color w:val="000000"/>
                <w:sz w:val="18"/>
                <w:szCs w:val="18"/>
              </w:rPr>
            </w:pPr>
          </w:p>
        </w:tc>
        <w:tc>
          <w:tcPr>
            <w:tcW w:w="1377"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38"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421"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1262" w:type="dxa"/>
            <w:tcBorders>
              <w:top w:val="nil"/>
              <w:left w:val="single" w:sz="6" w:space="0" w:color="auto"/>
              <w:bottom w:val="single" w:sz="6" w:space="0" w:color="auto"/>
              <w:right w:val="single" w:sz="6" w:space="0" w:color="auto"/>
            </w:tcBorders>
          </w:tcPr>
          <w:p w:rsidR="00562312" w:rsidRPr="006A113A" w:rsidRDefault="00562312" w:rsidP="00562312">
            <w:pPr>
              <w:autoSpaceDE w:val="0"/>
              <w:autoSpaceDN w:val="0"/>
              <w:adjustRightInd w:val="0"/>
              <w:spacing w:after="0" w:line="240" w:lineRule="auto"/>
              <w:jc w:val="center"/>
              <w:rPr>
                <w:rFonts w:ascii="Times New Roman" w:hAnsi="Times New Roman" w:cs="Times New Roman"/>
                <w:color w:val="000000"/>
                <w:sz w:val="18"/>
                <w:szCs w:val="18"/>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94"/>
        </w:trPr>
        <w:tc>
          <w:tcPr>
            <w:tcW w:w="59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1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6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78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6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81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3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3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21"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26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r w:rsidR="00562312" w:rsidRPr="00562312" w:rsidTr="00562312">
        <w:trPr>
          <w:trHeight w:val="53"/>
        </w:trPr>
        <w:tc>
          <w:tcPr>
            <w:tcW w:w="59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21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66"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783"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6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81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377"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3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421"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1262"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8"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c>
          <w:tcPr>
            <w:tcW w:w="929" w:type="dxa"/>
            <w:tcBorders>
              <w:top w:val="nil"/>
              <w:left w:val="nil"/>
              <w:bottom w:val="nil"/>
              <w:right w:val="nil"/>
            </w:tcBorders>
          </w:tcPr>
          <w:p w:rsidR="00562312" w:rsidRPr="00562312" w:rsidRDefault="00562312" w:rsidP="00562312">
            <w:pPr>
              <w:autoSpaceDE w:val="0"/>
              <w:autoSpaceDN w:val="0"/>
              <w:adjustRightInd w:val="0"/>
              <w:spacing w:after="0" w:line="240" w:lineRule="auto"/>
              <w:jc w:val="right"/>
              <w:rPr>
                <w:rFonts w:ascii="Times New Roman" w:hAnsi="Times New Roman" w:cs="Times New Roman"/>
                <w:color w:val="000000"/>
                <w:sz w:val="20"/>
                <w:szCs w:val="20"/>
              </w:rPr>
            </w:pPr>
          </w:p>
        </w:tc>
      </w:tr>
    </w:tbl>
    <w:p w:rsidR="006A113A" w:rsidRDefault="006A113A" w:rsidP="00562312">
      <w:pPr>
        <w:ind w:firstLine="708"/>
        <w:rPr>
          <w:rFonts w:ascii="Times New Roman" w:hAnsi="Times New Roman" w:cs="Times New Roman"/>
          <w:sz w:val="28"/>
          <w:szCs w:val="28"/>
        </w:rPr>
      </w:pPr>
    </w:p>
    <w:p w:rsidR="006A113A" w:rsidRDefault="006A113A">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30" w:type="dxa"/>
        <w:tblLayout w:type="fixed"/>
        <w:tblLook w:val="0000" w:firstRow="0" w:lastRow="0" w:firstColumn="0" w:lastColumn="0" w:noHBand="0" w:noVBand="0"/>
      </w:tblPr>
      <w:tblGrid>
        <w:gridCol w:w="600"/>
        <w:gridCol w:w="2587"/>
        <w:gridCol w:w="1387"/>
        <w:gridCol w:w="2160"/>
        <w:gridCol w:w="1971"/>
        <w:gridCol w:w="1970"/>
        <w:gridCol w:w="3123"/>
      </w:tblGrid>
      <w:tr w:rsidR="006A113A" w:rsidRPr="006A113A" w:rsidTr="006A113A">
        <w:trPr>
          <w:trHeight w:val="290"/>
        </w:trPr>
        <w:tc>
          <w:tcPr>
            <w:tcW w:w="60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25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3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97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97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31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r w:rsidRPr="006A113A">
              <w:rPr>
                <w:rFonts w:ascii="Times New Roman" w:hAnsi="Times New Roman" w:cs="Times New Roman"/>
                <w:color w:val="000000"/>
              </w:rPr>
              <w:t>Таблица 7</w:t>
            </w:r>
          </w:p>
        </w:tc>
      </w:tr>
      <w:tr w:rsidR="006A113A" w:rsidRPr="006A113A" w:rsidTr="006A113A">
        <w:trPr>
          <w:trHeight w:val="276"/>
        </w:trPr>
        <w:tc>
          <w:tcPr>
            <w:tcW w:w="60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25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216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97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97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r>
      <w:tr w:rsidR="006A113A" w:rsidRPr="006A113A" w:rsidTr="006A113A">
        <w:trPr>
          <w:trHeight w:val="305"/>
        </w:trPr>
        <w:tc>
          <w:tcPr>
            <w:tcW w:w="1" w:type="dxa"/>
            <w:gridSpan w:val="4"/>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r w:rsidRPr="006A113A">
              <w:rPr>
                <w:rFonts w:ascii="Times New Roman" w:hAnsi="Times New Roman" w:cs="Times New Roman"/>
                <w:color w:val="000000"/>
                <w:sz w:val="24"/>
                <w:szCs w:val="24"/>
              </w:rPr>
              <w:t>Сведения о достижении значений показателей (индикаторов)</w:t>
            </w:r>
          </w:p>
        </w:tc>
        <w:tc>
          <w:tcPr>
            <w:tcW w:w="197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97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31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r>
      <w:tr w:rsidR="006A113A" w:rsidRPr="006A113A" w:rsidTr="006A113A">
        <w:trPr>
          <w:trHeight w:val="247"/>
        </w:trPr>
        <w:tc>
          <w:tcPr>
            <w:tcW w:w="60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25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216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97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97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r>
      <w:tr w:rsidR="006A113A" w:rsidRPr="006A113A" w:rsidTr="006A113A">
        <w:trPr>
          <w:trHeight w:val="682"/>
        </w:trPr>
        <w:tc>
          <w:tcPr>
            <w:tcW w:w="600"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 xml:space="preserve">№ </w:t>
            </w:r>
          </w:p>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п/п</w:t>
            </w:r>
          </w:p>
        </w:tc>
        <w:tc>
          <w:tcPr>
            <w:tcW w:w="2587"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Показатель</w:t>
            </w:r>
          </w:p>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(индикатор)</w:t>
            </w:r>
          </w:p>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(наименование)</w:t>
            </w:r>
          </w:p>
        </w:tc>
        <w:tc>
          <w:tcPr>
            <w:tcW w:w="1387"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Ед. измерения</w:t>
            </w:r>
          </w:p>
        </w:tc>
        <w:tc>
          <w:tcPr>
            <w:tcW w:w="1" w:type="dxa"/>
            <w:gridSpan w:val="3"/>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Значения показателей (индикаторов) муниципальной программы, подпрограммы муниципальной программы</w:t>
            </w:r>
          </w:p>
        </w:tc>
        <w:tc>
          <w:tcPr>
            <w:tcW w:w="3123"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Обоснование отклонений значений показателя (индикатора) на конец отчетного года (при наличии)</w:t>
            </w:r>
          </w:p>
        </w:tc>
      </w:tr>
      <w:tr w:rsidR="006A113A" w:rsidRPr="006A113A" w:rsidTr="006A113A">
        <w:trPr>
          <w:trHeight w:val="319"/>
        </w:trPr>
        <w:tc>
          <w:tcPr>
            <w:tcW w:w="600"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587"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387"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160"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vertAlign w:val="superscript"/>
              </w:rPr>
            </w:pPr>
            <w:r w:rsidRPr="006A113A">
              <w:rPr>
                <w:rFonts w:ascii="Times New Roman" w:hAnsi="Times New Roman" w:cs="Times New Roman"/>
                <w:color w:val="000000"/>
              </w:rPr>
              <w:t xml:space="preserve">год, предшествующий отчетному </w:t>
            </w:r>
            <w:r w:rsidRPr="006A113A">
              <w:rPr>
                <w:rFonts w:ascii="Times New Roman" w:hAnsi="Times New Roman" w:cs="Times New Roman"/>
                <w:color w:val="000000"/>
                <w:vertAlign w:val="superscript"/>
              </w:rPr>
              <w:t>1</w:t>
            </w:r>
          </w:p>
        </w:tc>
        <w:tc>
          <w:tcPr>
            <w:tcW w:w="1971" w:type="dxa"/>
            <w:tcBorders>
              <w:top w:val="single" w:sz="6" w:space="0" w:color="auto"/>
              <w:left w:val="single" w:sz="6" w:space="0" w:color="auto"/>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отчетный год</w:t>
            </w:r>
          </w:p>
        </w:tc>
        <w:tc>
          <w:tcPr>
            <w:tcW w:w="1970"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123"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r>
      <w:tr w:rsidR="006A113A" w:rsidRPr="006A113A" w:rsidTr="006A113A">
        <w:trPr>
          <w:trHeight w:val="610"/>
        </w:trPr>
        <w:tc>
          <w:tcPr>
            <w:tcW w:w="600"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587"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387"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160"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план</w:t>
            </w:r>
          </w:p>
        </w:tc>
        <w:tc>
          <w:tcPr>
            <w:tcW w:w="197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факт</w:t>
            </w:r>
          </w:p>
        </w:tc>
        <w:tc>
          <w:tcPr>
            <w:tcW w:w="3123"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r>
      <w:tr w:rsidR="006A113A" w:rsidRPr="006A113A" w:rsidTr="006A113A">
        <w:trPr>
          <w:trHeight w:val="290"/>
        </w:trPr>
        <w:tc>
          <w:tcPr>
            <w:tcW w:w="60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w:t>
            </w:r>
          </w:p>
        </w:tc>
        <w:tc>
          <w:tcPr>
            <w:tcW w:w="25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2</w:t>
            </w:r>
          </w:p>
        </w:tc>
        <w:tc>
          <w:tcPr>
            <w:tcW w:w="13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3</w:t>
            </w:r>
          </w:p>
        </w:tc>
        <w:tc>
          <w:tcPr>
            <w:tcW w:w="216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4</w:t>
            </w:r>
          </w:p>
        </w:tc>
        <w:tc>
          <w:tcPr>
            <w:tcW w:w="197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5</w:t>
            </w:r>
          </w:p>
        </w:tc>
        <w:tc>
          <w:tcPr>
            <w:tcW w:w="197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6</w:t>
            </w:r>
          </w:p>
        </w:tc>
        <w:tc>
          <w:tcPr>
            <w:tcW w:w="31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7</w:t>
            </w:r>
          </w:p>
        </w:tc>
      </w:tr>
      <w:tr w:rsidR="006A113A" w:rsidRPr="006A113A" w:rsidTr="006A113A">
        <w:trPr>
          <w:trHeight w:val="290"/>
        </w:trPr>
        <w:tc>
          <w:tcPr>
            <w:tcW w:w="60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 w:type="dxa"/>
            <w:gridSpan w:val="2"/>
            <w:tcBorders>
              <w:top w:val="single" w:sz="6" w:space="0" w:color="auto"/>
              <w:left w:val="single" w:sz="6" w:space="0" w:color="auto"/>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Муниципальная программа</w:t>
            </w:r>
          </w:p>
        </w:tc>
        <w:tc>
          <w:tcPr>
            <w:tcW w:w="2160"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971"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970"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31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581"/>
        </w:trPr>
        <w:tc>
          <w:tcPr>
            <w:tcW w:w="60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w:t>
            </w:r>
          </w:p>
        </w:tc>
        <w:tc>
          <w:tcPr>
            <w:tcW w:w="25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 xml:space="preserve">Показатель </w:t>
            </w:r>
          </w:p>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(индикатор)</w:t>
            </w:r>
          </w:p>
        </w:tc>
        <w:tc>
          <w:tcPr>
            <w:tcW w:w="13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16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1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90"/>
        </w:trPr>
        <w:tc>
          <w:tcPr>
            <w:tcW w:w="60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w:t>
            </w:r>
          </w:p>
        </w:tc>
        <w:tc>
          <w:tcPr>
            <w:tcW w:w="25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16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1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90"/>
        </w:trPr>
        <w:tc>
          <w:tcPr>
            <w:tcW w:w="60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 w:type="dxa"/>
            <w:gridSpan w:val="3"/>
            <w:tcBorders>
              <w:top w:val="single" w:sz="6" w:space="0" w:color="auto"/>
              <w:left w:val="single" w:sz="6" w:space="0" w:color="auto"/>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 xml:space="preserve">Подпрограмма </w:t>
            </w:r>
            <w:proofErr w:type="spellStart"/>
            <w:r w:rsidRPr="006A113A">
              <w:rPr>
                <w:rFonts w:ascii="Times New Roman" w:hAnsi="Times New Roman" w:cs="Times New Roman"/>
                <w:color w:val="000000"/>
              </w:rPr>
              <w:t>муниципаьлной</w:t>
            </w:r>
            <w:proofErr w:type="spellEnd"/>
            <w:r w:rsidRPr="006A113A">
              <w:rPr>
                <w:rFonts w:ascii="Times New Roman" w:hAnsi="Times New Roman" w:cs="Times New Roman"/>
                <w:color w:val="000000"/>
              </w:rPr>
              <w:t xml:space="preserve"> программы</w:t>
            </w:r>
          </w:p>
        </w:tc>
        <w:tc>
          <w:tcPr>
            <w:tcW w:w="1971"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970"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31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581"/>
        </w:trPr>
        <w:tc>
          <w:tcPr>
            <w:tcW w:w="60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w:t>
            </w:r>
          </w:p>
        </w:tc>
        <w:tc>
          <w:tcPr>
            <w:tcW w:w="25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 xml:space="preserve">Показатель </w:t>
            </w:r>
          </w:p>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(индикатор)</w:t>
            </w:r>
          </w:p>
        </w:tc>
        <w:tc>
          <w:tcPr>
            <w:tcW w:w="13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16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1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90"/>
        </w:trPr>
        <w:tc>
          <w:tcPr>
            <w:tcW w:w="60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w:t>
            </w:r>
          </w:p>
        </w:tc>
        <w:tc>
          <w:tcPr>
            <w:tcW w:w="25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216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70"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1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115"/>
        </w:trPr>
        <w:tc>
          <w:tcPr>
            <w:tcW w:w="60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25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216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97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970"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r>
      <w:tr w:rsidR="006A113A" w:rsidRPr="006A113A" w:rsidTr="006A113A">
        <w:trPr>
          <w:trHeight w:val="276"/>
        </w:trPr>
        <w:tc>
          <w:tcPr>
            <w:tcW w:w="1" w:type="dxa"/>
            <w:gridSpan w:val="6"/>
            <w:tcBorders>
              <w:top w:val="nil"/>
              <w:left w:val="nil"/>
              <w:bottom w:val="nil"/>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FFFFFF"/>
                <w:sz w:val="18"/>
                <w:szCs w:val="18"/>
              </w:rPr>
              <w:t>____</w:t>
            </w:r>
            <w:r w:rsidRPr="006A113A">
              <w:rPr>
                <w:rFonts w:ascii="Times New Roman" w:hAnsi="Times New Roman" w:cs="Times New Roman"/>
                <w:color w:val="000000"/>
                <w:sz w:val="18"/>
                <w:szCs w:val="18"/>
                <w:vertAlign w:val="superscript"/>
              </w:rPr>
              <w:t>1</w:t>
            </w:r>
            <w:r w:rsidRPr="006A113A">
              <w:rPr>
                <w:rFonts w:ascii="Times New Roman" w:hAnsi="Times New Roman" w:cs="Times New Roman"/>
                <w:color w:val="000000"/>
                <w:sz w:val="18"/>
                <w:szCs w:val="18"/>
              </w:rPr>
              <w:t>_Приводится фактическое значение индикатора или показателя за год, предшествующий отчетному.</w:t>
            </w:r>
          </w:p>
        </w:tc>
        <w:tc>
          <w:tcPr>
            <w:tcW w:w="31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bl>
    <w:p w:rsidR="006A113A" w:rsidRDefault="006A113A" w:rsidP="00562312">
      <w:pPr>
        <w:ind w:firstLine="708"/>
        <w:rPr>
          <w:rFonts w:ascii="Times New Roman" w:hAnsi="Times New Roman" w:cs="Times New Roman"/>
          <w:sz w:val="28"/>
          <w:szCs w:val="28"/>
        </w:rPr>
      </w:pPr>
    </w:p>
    <w:p w:rsidR="006A113A" w:rsidRDefault="006A113A">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30" w:type="dxa"/>
        <w:tblLayout w:type="fixed"/>
        <w:tblLook w:val="0000" w:firstRow="0" w:lastRow="0" w:firstColumn="0" w:lastColumn="0" w:noHBand="0" w:noVBand="0"/>
      </w:tblPr>
      <w:tblGrid>
        <w:gridCol w:w="672"/>
        <w:gridCol w:w="3497"/>
        <w:gridCol w:w="1608"/>
        <w:gridCol w:w="1281"/>
        <w:gridCol w:w="1282"/>
        <w:gridCol w:w="1282"/>
        <w:gridCol w:w="1281"/>
        <w:gridCol w:w="1047"/>
        <w:gridCol w:w="1063"/>
        <w:gridCol w:w="1985"/>
      </w:tblGrid>
      <w:tr w:rsidR="006A113A" w:rsidRPr="006A113A" w:rsidTr="006A113A">
        <w:trPr>
          <w:trHeight w:val="317"/>
        </w:trPr>
        <w:tc>
          <w:tcPr>
            <w:tcW w:w="67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349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6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04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06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98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r w:rsidRPr="006A113A">
              <w:rPr>
                <w:rFonts w:ascii="Times New Roman" w:hAnsi="Times New Roman" w:cs="Times New Roman"/>
                <w:color w:val="000000"/>
              </w:rPr>
              <w:t>Таблица 8</w:t>
            </w:r>
          </w:p>
        </w:tc>
      </w:tr>
      <w:tr w:rsidR="006A113A" w:rsidRPr="006A113A" w:rsidTr="006A113A">
        <w:trPr>
          <w:trHeight w:val="358"/>
        </w:trPr>
        <w:tc>
          <w:tcPr>
            <w:tcW w:w="67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349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6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04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06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98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r>
      <w:tr w:rsidR="006A113A" w:rsidRPr="006A113A" w:rsidTr="006A113A">
        <w:trPr>
          <w:trHeight w:val="302"/>
        </w:trPr>
        <w:tc>
          <w:tcPr>
            <w:tcW w:w="1" w:type="dxa"/>
            <w:gridSpan w:val="2"/>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r w:rsidRPr="006A113A">
              <w:rPr>
                <w:rFonts w:ascii="Times New Roman" w:hAnsi="Times New Roman" w:cs="Times New Roman"/>
                <w:color w:val="000000"/>
                <w:sz w:val="24"/>
                <w:szCs w:val="24"/>
              </w:rPr>
              <w:t xml:space="preserve">Сведения </w:t>
            </w:r>
          </w:p>
        </w:tc>
        <w:tc>
          <w:tcPr>
            <w:tcW w:w="16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04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06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98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r>
      <w:tr w:rsidR="006A113A" w:rsidRPr="006A113A" w:rsidTr="006A113A">
        <w:trPr>
          <w:trHeight w:val="302"/>
        </w:trPr>
        <w:tc>
          <w:tcPr>
            <w:tcW w:w="1" w:type="dxa"/>
            <w:gridSpan w:val="5"/>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r w:rsidRPr="006A113A">
              <w:rPr>
                <w:rFonts w:ascii="Times New Roman" w:hAnsi="Times New Roman" w:cs="Times New Roman"/>
                <w:color w:val="000000"/>
                <w:sz w:val="24"/>
                <w:szCs w:val="24"/>
              </w:rPr>
              <w:t>основных мероприятий подпрограмм муниципальной программы</w:t>
            </w: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04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06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c>
          <w:tcPr>
            <w:tcW w:w="198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24"/>
                <w:szCs w:val="24"/>
              </w:rPr>
            </w:pPr>
          </w:p>
        </w:tc>
      </w:tr>
      <w:tr w:rsidR="006A113A" w:rsidRPr="006A113A" w:rsidTr="006A113A">
        <w:trPr>
          <w:trHeight w:val="288"/>
        </w:trPr>
        <w:tc>
          <w:tcPr>
            <w:tcW w:w="67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349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6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04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06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c>
          <w:tcPr>
            <w:tcW w:w="198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rPr>
            </w:pPr>
          </w:p>
        </w:tc>
      </w:tr>
      <w:tr w:rsidR="006A113A" w:rsidRPr="006A113A" w:rsidTr="006A113A">
        <w:trPr>
          <w:trHeight w:val="415"/>
        </w:trPr>
        <w:tc>
          <w:tcPr>
            <w:tcW w:w="672"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 xml:space="preserve">№ </w:t>
            </w:r>
          </w:p>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п/п</w:t>
            </w:r>
          </w:p>
        </w:tc>
        <w:tc>
          <w:tcPr>
            <w:tcW w:w="3497"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Наименование ведомственной целевой программы, основного мероприятия</w:t>
            </w:r>
          </w:p>
        </w:tc>
        <w:tc>
          <w:tcPr>
            <w:tcW w:w="1608"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Ответственный исполнитель</w:t>
            </w:r>
          </w:p>
        </w:tc>
        <w:tc>
          <w:tcPr>
            <w:tcW w:w="1" w:type="dxa"/>
            <w:gridSpan w:val="2"/>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Плановый срок</w:t>
            </w:r>
          </w:p>
        </w:tc>
        <w:tc>
          <w:tcPr>
            <w:tcW w:w="1" w:type="dxa"/>
            <w:gridSpan w:val="2"/>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Фактический срок</w:t>
            </w:r>
          </w:p>
        </w:tc>
        <w:tc>
          <w:tcPr>
            <w:tcW w:w="1" w:type="dxa"/>
            <w:gridSpan w:val="2"/>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Результаты</w:t>
            </w:r>
          </w:p>
        </w:tc>
        <w:tc>
          <w:tcPr>
            <w:tcW w:w="1985"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 xml:space="preserve">Проблемы, возникшие </w:t>
            </w:r>
          </w:p>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vertAlign w:val="superscript"/>
              </w:rPr>
            </w:pPr>
            <w:r w:rsidRPr="006A113A">
              <w:rPr>
                <w:rFonts w:ascii="Times New Roman" w:hAnsi="Times New Roman" w:cs="Times New Roman"/>
                <w:color w:val="000000"/>
              </w:rPr>
              <w:t xml:space="preserve">в ходе реализации мероприятия </w:t>
            </w:r>
            <w:r w:rsidRPr="006A113A">
              <w:rPr>
                <w:rFonts w:ascii="Times New Roman" w:hAnsi="Times New Roman" w:cs="Times New Roman"/>
                <w:color w:val="000000"/>
                <w:vertAlign w:val="superscript"/>
              </w:rPr>
              <w:t>1</w:t>
            </w:r>
          </w:p>
        </w:tc>
      </w:tr>
      <w:tr w:rsidR="006A113A" w:rsidRPr="006A113A" w:rsidTr="006A113A">
        <w:trPr>
          <w:trHeight w:val="792"/>
        </w:trPr>
        <w:tc>
          <w:tcPr>
            <w:tcW w:w="672"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608"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начала реализации</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окончания реализации</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начала реализации</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окончания реализации</w:t>
            </w: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6A113A">
              <w:rPr>
                <w:rFonts w:ascii="Times New Roman" w:hAnsi="Times New Roman" w:cs="Times New Roman"/>
                <w:color w:val="000000"/>
              </w:rPr>
              <w:t>заплани-рованные</w:t>
            </w:r>
            <w:proofErr w:type="spellEnd"/>
            <w:proofErr w:type="gramEnd"/>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roofErr w:type="gramStart"/>
            <w:r w:rsidRPr="006A113A">
              <w:rPr>
                <w:rFonts w:ascii="Times New Roman" w:hAnsi="Times New Roman" w:cs="Times New Roman"/>
                <w:color w:val="000000"/>
              </w:rPr>
              <w:t>достигну-</w:t>
            </w:r>
            <w:proofErr w:type="spellStart"/>
            <w:r w:rsidRPr="006A113A">
              <w:rPr>
                <w:rFonts w:ascii="Times New Roman" w:hAnsi="Times New Roman" w:cs="Times New Roman"/>
                <w:color w:val="000000"/>
              </w:rPr>
              <w:t>тые</w:t>
            </w:r>
            <w:proofErr w:type="spellEnd"/>
            <w:proofErr w:type="gramEnd"/>
          </w:p>
        </w:tc>
        <w:tc>
          <w:tcPr>
            <w:tcW w:w="1985"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r>
      <w:tr w:rsidR="006A113A" w:rsidRPr="006A113A" w:rsidTr="006A113A">
        <w:trPr>
          <w:trHeight w:val="331"/>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2</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4</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5</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6</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7</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8</w:t>
            </w: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9</w:t>
            </w: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10</w:t>
            </w: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11</w:t>
            </w:r>
          </w:p>
        </w:tc>
      </w:tr>
      <w:tr w:rsidR="006A113A" w:rsidRPr="006A113A" w:rsidTr="006A113A">
        <w:trPr>
          <w:trHeight w:val="331"/>
        </w:trPr>
        <w:tc>
          <w:tcPr>
            <w:tcW w:w="1" w:type="dxa"/>
            <w:gridSpan w:val="3"/>
            <w:tcBorders>
              <w:top w:val="single" w:sz="6" w:space="0" w:color="auto"/>
              <w:left w:val="single" w:sz="6" w:space="0" w:color="auto"/>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Подпрограмма муниципальной программы 1</w:t>
            </w:r>
          </w:p>
        </w:tc>
        <w:tc>
          <w:tcPr>
            <w:tcW w:w="1281"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1.1</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Основное мероприятие 1.1</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1.1.1</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Мероприятие 1.1.1</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Контрольное событие программы</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Контрольное событие программы</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Мероприятие 1.1.2</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1.2</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РВЦП 1.2</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1.2.1</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Мероприятие 1.2.1</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576"/>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 w:type="dxa"/>
            <w:gridSpan w:val="2"/>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Контрольное событие программы 1.2.1.1</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576"/>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 w:type="dxa"/>
            <w:gridSpan w:val="2"/>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Контрольное событие программы 1.2.1.2</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Х</w:t>
            </w: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2</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Мероприятие 1.2.1</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r w:rsidRPr="006A113A">
              <w:rPr>
                <w:rFonts w:ascii="Times New Roman" w:hAnsi="Times New Roman" w:cs="Times New Roman"/>
                <w:color w:val="000000"/>
              </w:rPr>
              <w:t>3</w:t>
            </w: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Основное мероприятие 1.3</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Мероприятие 1.3.1</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Мероприятие 1.3.2</w:t>
            </w:r>
          </w:p>
        </w:tc>
        <w:tc>
          <w:tcPr>
            <w:tcW w:w="16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288"/>
        </w:trPr>
        <w:tc>
          <w:tcPr>
            <w:tcW w:w="672" w:type="dxa"/>
            <w:tcBorders>
              <w:top w:val="single" w:sz="6" w:space="0" w:color="auto"/>
              <w:left w:val="single" w:sz="6" w:space="0" w:color="auto"/>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3497" w:type="dxa"/>
            <w:tcBorders>
              <w:top w:val="single" w:sz="6" w:space="0" w:color="auto"/>
              <w:left w:val="single" w:sz="6" w:space="0" w:color="auto"/>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r w:rsidRPr="006A113A">
              <w:rPr>
                <w:rFonts w:ascii="Times New Roman" w:hAnsi="Times New Roman" w:cs="Times New Roman"/>
                <w:color w:val="000000"/>
              </w:rPr>
              <w:t>…</w:t>
            </w:r>
          </w:p>
        </w:tc>
        <w:tc>
          <w:tcPr>
            <w:tcW w:w="1608"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c>
          <w:tcPr>
            <w:tcW w:w="1281"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2"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281"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47"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063" w:type="dxa"/>
            <w:tcBorders>
              <w:top w:val="single" w:sz="6" w:space="0" w:color="auto"/>
              <w:left w:val="nil"/>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rPr>
            </w:pPr>
          </w:p>
        </w:tc>
        <w:tc>
          <w:tcPr>
            <w:tcW w:w="1985"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rPr>
            </w:pPr>
          </w:p>
        </w:tc>
      </w:tr>
      <w:tr w:rsidR="006A113A" w:rsidRPr="006A113A" w:rsidTr="006A113A">
        <w:trPr>
          <w:trHeight w:val="115"/>
        </w:trPr>
        <w:tc>
          <w:tcPr>
            <w:tcW w:w="67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349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6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282"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281"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04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06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c>
          <w:tcPr>
            <w:tcW w:w="198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20"/>
                <w:szCs w:val="20"/>
              </w:rPr>
            </w:pPr>
          </w:p>
        </w:tc>
      </w:tr>
      <w:tr w:rsidR="006A113A" w:rsidRPr="006A113A" w:rsidTr="006A113A">
        <w:trPr>
          <w:trHeight w:val="274"/>
        </w:trPr>
        <w:tc>
          <w:tcPr>
            <w:tcW w:w="1" w:type="dxa"/>
            <w:gridSpan w:val="10"/>
            <w:tcBorders>
              <w:top w:val="nil"/>
              <w:left w:val="nil"/>
              <w:bottom w:val="nil"/>
              <w:right w:val="nil"/>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FFFFFF"/>
                <w:sz w:val="18"/>
                <w:szCs w:val="18"/>
              </w:rPr>
              <w:t>_____</w:t>
            </w:r>
            <w:r w:rsidRPr="006A113A">
              <w:rPr>
                <w:rFonts w:ascii="Times New Roman" w:hAnsi="Times New Roman" w:cs="Times New Roman"/>
                <w:color w:val="000000"/>
                <w:sz w:val="18"/>
                <w:szCs w:val="18"/>
                <w:vertAlign w:val="superscript"/>
              </w:rPr>
              <w:t>1</w:t>
            </w:r>
            <w:r w:rsidRPr="006A113A">
              <w:rPr>
                <w:rFonts w:ascii="Times New Roman" w:hAnsi="Times New Roman" w:cs="Times New Roman"/>
                <w:color w:val="000000"/>
                <w:sz w:val="18"/>
                <w:szCs w:val="18"/>
              </w:rPr>
              <w:t>_При наличии отклонений плановых сроков реализации от фактических приводится краткое описание проблем, а при отсутствии отклонений указывается "нет".</w:t>
            </w:r>
          </w:p>
        </w:tc>
      </w:tr>
    </w:tbl>
    <w:p w:rsidR="006A113A" w:rsidRDefault="006A113A" w:rsidP="00562312">
      <w:pPr>
        <w:ind w:firstLine="708"/>
        <w:rPr>
          <w:rFonts w:ascii="Times New Roman" w:hAnsi="Times New Roman" w:cs="Times New Roman"/>
          <w:sz w:val="28"/>
          <w:szCs w:val="28"/>
        </w:rPr>
      </w:pPr>
    </w:p>
    <w:tbl>
      <w:tblPr>
        <w:tblW w:w="0" w:type="auto"/>
        <w:tblInd w:w="-30" w:type="dxa"/>
        <w:tblLayout w:type="fixed"/>
        <w:tblLook w:val="0000" w:firstRow="0" w:lastRow="0" w:firstColumn="0" w:lastColumn="0" w:noHBand="0" w:noVBand="0"/>
      </w:tblPr>
      <w:tblGrid>
        <w:gridCol w:w="523"/>
        <w:gridCol w:w="3108"/>
        <w:gridCol w:w="3207"/>
        <w:gridCol w:w="825"/>
        <w:gridCol w:w="1044"/>
        <w:gridCol w:w="1517"/>
        <w:gridCol w:w="1517"/>
        <w:gridCol w:w="1517"/>
        <w:gridCol w:w="1516"/>
      </w:tblGrid>
      <w:tr w:rsidR="006A113A" w:rsidRPr="006A113A" w:rsidTr="006A113A">
        <w:trPr>
          <w:trHeight w:val="180"/>
        </w:trPr>
        <w:tc>
          <w:tcPr>
            <w:tcW w:w="5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sz w:val="28"/>
                <w:szCs w:val="28"/>
              </w:rPr>
              <w:lastRenderedPageBreak/>
              <w:br w:type="page"/>
            </w:r>
            <w:bookmarkStart w:id="3" w:name="_GoBack"/>
            <w:bookmarkEnd w:id="3"/>
          </w:p>
        </w:tc>
        <w:tc>
          <w:tcPr>
            <w:tcW w:w="31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044"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r w:rsidRPr="006A113A">
              <w:rPr>
                <w:rFonts w:ascii="Times New Roman" w:hAnsi="Times New Roman" w:cs="Times New Roman"/>
                <w:color w:val="000000"/>
                <w:sz w:val="18"/>
                <w:szCs w:val="18"/>
              </w:rPr>
              <w:t>Таблица 9</w:t>
            </w:r>
          </w:p>
        </w:tc>
      </w:tr>
      <w:tr w:rsidR="006A113A" w:rsidRPr="006A113A" w:rsidTr="006A113A">
        <w:trPr>
          <w:trHeight w:val="180"/>
        </w:trPr>
        <w:tc>
          <w:tcPr>
            <w:tcW w:w="5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1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044"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D2111E">
        <w:trPr>
          <w:trHeight w:val="223"/>
        </w:trPr>
        <w:tc>
          <w:tcPr>
            <w:tcW w:w="8707" w:type="dxa"/>
            <w:gridSpan w:val="5"/>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Информация об использовании бюджетных и внебюджетных средств муниципальной программы</w:t>
            </w: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180"/>
        </w:trPr>
        <w:tc>
          <w:tcPr>
            <w:tcW w:w="5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1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044"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D2111E">
        <w:trPr>
          <w:trHeight w:val="180"/>
        </w:trPr>
        <w:tc>
          <w:tcPr>
            <w:tcW w:w="523"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п/п</w:t>
            </w:r>
          </w:p>
        </w:tc>
        <w:tc>
          <w:tcPr>
            <w:tcW w:w="6315" w:type="dxa"/>
            <w:gridSpan w:val="2"/>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Наименование муниципальной программы / подпрограммы / мероприятия</w:t>
            </w:r>
          </w:p>
        </w:tc>
        <w:tc>
          <w:tcPr>
            <w:tcW w:w="1869" w:type="dxa"/>
            <w:gridSpan w:val="2"/>
            <w:tcBorders>
              <w:top w:val="single" w:sz="6" w:space="0" w:color="auto"/>
              <w:left w:val="single" w:sz="6" w:space="0" w:color="auto"/>
              <w:bottom w:val="single" w:sz="6" w:space="0" w:color="auto"/>
              <w:right w:val="nil"/>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Код бюджетной классификации </w:t>
            </w:r>
          </w:p>
        </w:tc>
        <w:tc>
          <w:tcPr>
            <w:tcW w:w="3034" w:type="dxa"/>
            <w:gridSpan w:val="2"/>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Расходы</w:t>
            </w:r>
          </w:p>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(тыс. руб.), годы</w:t>
            </w: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358"/>
        </w:trPr>
        <w:tc>
          <w:tcPr>
            <w:tcW w:w="523"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207"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ГРБС</w:t>
            </w: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ЦСР *</w:t>
            </w: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предусмотрено на 1 января</w:t>
            </w: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предусмотрено на отчетную дату </w:t>
            </w: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профинансировано</w:t>
            </w: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 xml:space="preserve">освоено </w:t>
            </w:r>
          </w:p>
        </w:tc>
      </w:tr>
      <w:tr w:rsidR="006A113A" w:rsidRPr="006A113A" w:rsidTr="006A113A">
        <w:trPr>
          <w:trHeight w:val="18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w:t>
            </w: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2</w:t>
            </w:r>
          </w:p>
        </w:tc>
        <w:tc>
          <w:tcPr>
            <w:tcW w:w="3207"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3</w:t>
            </w:r>
          </w:p>
        </w:tc>
        <w:tc>
          <w:tcPr>
            <w:tcW w:w="825"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4</w:t>
            </w:r>
          </w:p>
        </w:tc>
        <w:tc>
          <w:tcPr>
            <w:tcW w:w="1044"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5</w:t>
            </w:r>
          </w:p>
        </w:tc>
        <w:tc>
          <w:tcPr>
            <w:tcW w:w="1517"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6</w:t>
            </w:r>
          </w:p>
        </w:tc>
        <w:tc>
          <w:tcPr>
            <w:tcW w:w="1517"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7</w:t>
            </w:r>
          </w:p>
        </w:tc>
        <w:tc>
          <w:tcPr>
            <w:tcW w:w="1517"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8</w:t>
            </w:r>
          </w:p>
        </w:tc>
        <w:tc>
          <w:tcPr>
            <w:tcW w:w="1516"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9</w:t>
            </w:r>
          </w:p>
        </w:tc>
      </w:tr>
      <w:tr w:rsidR="006A113A" w:rsidRPr="006A113A" w:rsidTr="006A113A">
        <w:trPr>
          <w:trHeight w:val="269"/>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w:t>
            </w: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Наименование муниципальной программы</w:t>
            </w: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Всего, в том числе:</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D2111E">
        <w:trPr>
          <w:trHeight w:val="245"/>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4032" w:type="dxa"/>
            <w:gridSpan w:val="2"/>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федерального бюджета</w:t>
            </w: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29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краевого бюджета</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302"/>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местных бюджетов</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D2111E">
        <w:trPr>
          <w:trHeight w:val="312"/>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4032" w:type="dxa"/>
            <w:gridSpan w:val="2"/>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внебюджетных фондов</w:t>
            </w: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18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юридических лиц</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18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1.1.</w:t>
            </w: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roofErr w:type="gramStart"/>
            <w:r w:rsidRPr="006A113A">
              <w:rPr>
                <w:rFonts w:ascii="Times New Roman" w:hAnsi="Times New Roman" w:cs="Times New Roman"/>
                <w:color w:val="000000"/>
                <w:sz w:val="18"/>
                <w:szCs w:val="18"/>
              </w:rPr>
              <w:t>Наименование  подпрограммы</w:t>
            </w:r>
            <w:proofErr w:type="gramEnd"/>
            <w:r w:rsidRPr="006A113A">
              <w:rPr>
                <w:rFonts w:ascii="Times New Roman" w:hAnsi="Times New Roman" w:cs="Times New Roman"/>
                <w:color w:val="000000"/>
                <w:sz w:val="18"/>
                <w:szCs w:val="18"/>
              </w:rPr>
              <w:t xml:space="preserve"> 1</w:t>
            </w: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Всего, в том числе:</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D2111E">
        <w:trPr>
          <w:trHeight w:val="278"/>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4032" w:type="dxa"/>
            <w:gridSpan w:val="2"/>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федерального бюджета</w:t>
            </w: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223"/>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краевого бюджета</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269"/>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местных бюджетов</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D2111E">
        <w:trPr>
          <w:trHeight w:val="278"/>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4032" w:type="dxa"/>
            <w:gridSpan w:val="2"/>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внебюджетных фондов</w:t>
            </w: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18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юридических лиц</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6A113A">
        <w:trPr>
          <w:trHeight w:val="180"/>
        </w:trPr>
        <w:tc>
          <w:tcPr>
            <w:tcW w:w="523"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r w:rsidRPr="006A113A">
              <w:rPr>
                <w:rFonts w:ascii="Times New Roman" w:hAnsi="Times New Roman" w:cs="Times New Roman"/>
                <w:color w:val="000000"/>
                <w:sz w:val="18"/>
                <w:szCs w:val="18"/>
              </w:rPr>
              <w:t>1.1.1.</w:t>
            </w:r>
          </w:p>
        </w:tc>
        <w:tc>
          <w:tcPr>
            <w:tcW w:w="3108" w:type="dxa"/>
            <w:tcBorders>
              <w:top w:val="single" w:sz="6" w:space="0" w:color="auto"/>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Наименование основного мероприятия 1.1 (РВЦП)</w:t>
            </w: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Всего, в том числе:</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r>
      <w:tr w:rsidR="006A113A" w:rsidRPr="006A113A" w:rsidTr="00D2111E">
        <w:trPr>
          <w:trHeight w:val="269"/>
        </w:trPr>
        <w:tc>
          <w:tcPr>
            <w:tcW w:w="523"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4032" w:type="dxa"/>
            <w:gridSpan w:val="2"/>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федерального бюджета</w:t>
            </w: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180"/>
        </w:trPr>
        <w:tc>
          <w:tcPr>
            <w:tcW w:w="523"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краевого бюджета</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180"/>
        </w:trPr>
        <w:tc>
          <w:tcPr>
            <w:tcW w:w="523"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местных бюджетов</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D2111E">
        <w:trPr>
          <w:trHeight w:val="257"/>
        </w:trPr>
        <w:tc>
          <w:tcPr>
            <w:tcW w:w="523"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4032" w:type="dxa"/>
            <w:gridSpan w:val="2"/>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внебюджетных фондов</w:t>
            </w: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180"/>
        </w:trPr>
        <w:tc>
          <w:tcPr>
            <w:tcW w:w="523"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3108"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3207" w:type="dxa"/>
            <w:tcBorders>
              <w:top w:val="single" w:sz="6" w:space="0" w:color="auto"/>
              <w:left w:val="nil"/>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за счет средств юридических лиц</w:t>
            </w: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18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w:t>
            </w:r>
          </w:p>
        </w:tc>
        <w:tc>
          <w:tcPr>
            <w:tcW w:w="3108" w:type="dxa"/>
            <w:tcBorders>
              <w:top w:val="nil"/>
              <w:left w:val="single" w:sz="6" w:space="0" w:color="auto"/>
              <w:bottom w:val="nil"/>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18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1.2.</w:t>
            </w:r>
          </w:p>
        </w:tc>
        <w:tc>
          <w:tcPr>
            <w:tcW w:w="3108"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roofErr w:type="gramStart"/>
            <w:r w:rsidRPr="006A113A">
              <w:rPr>
                <w:rFonts w:ascii="Times New Roman" w:hAnsi="Times New Roman" w:cs="Times New Roman"/>
                <w:color w:val="000000"/>
                <w:sz w:val="18"/>
                <w:szCs w:val="18"/>
              </w:rPr>
              <w:t>Наименование  подпрограммы</w:t>
            </w:r>
            <w:proofErr w:type="gramEnd"/>
            <w:r w:rsidRPr="006A113A">
              <w:rPr>
                <w:rFonts w:ascii="Times New Roman" w:hAnsi="Times New Roman" w:cs="Times New Roman"/>
                <w:color w:val="000000"/>
                <w:sz w:val="18"/>
                <w:szCs w:val="18"/>
              </w:rPr>
              <w:t xml:space="preserve"> 2</w:t>
            </w:r>
          </w:p>
        </w:tc>
        <w:tc>
          <w:tcPr>
            <w:tcW w:w="320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180"/>
        </w:trPr>
        <w:tc>
          <w:tcPr>
            <w:tcW w:w="523"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r w:rsidRPr="006A113A">
              <w:rPr>
                <w:rFonts w:ascii="Times New Roman" w:hAnsi="Times New Roman" w:cs="Times New Roman"/>
                <w:color w:val="000000"/>
                <w:sz w:val="18"/>
                <w:szCs w:val="18"/>
              </w:rPr>
              <w:t>…</w:t>
            </w:r>
          </w:p>
        </w:tc>
        <w:tc>
          <w:tcPr>
            <w:tcW w:w="3108" w:type="dxa"/>
            <w:tcBorders>
              <w:top w:val="nil"/>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single" w:sz="6" w:space="0" w:color="auto"/>
              <w:left w:val="single" w:sz="6" w:space="0" w:color="auto"/>
              <w:bottom w:val="single" w:sz="6" w:space="0" w:color="auto"/>
              <w:right w:val="single" w:sz="6" w:space="0" w:color="auto"/>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89"/>
        </w:trPr>
        <w:tc>
          <w:tcPr>
            <w:tcW w:w="5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1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044"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r w:rsidR="006A113A" w:rsidRPr="006A113A" w:rsidTr="006A113A">
        <w:trPr>
          <w:trHeight w:val="43"/>
        </w:trPr>
        <w:tc>
          <w:tcPr>
            <w:tcW w:w="523"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108"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320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825"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044"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7"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c>
          <w:tcPr>
            <w:tcW w:w="1516" w:type="dxa"/>
            <w:tcBorders>
              <w:top w:val="nil"/>
              <w:left w:val="nil"/>
              <w:bottom w:val="nil"/>
              <w:right w:val="nil"/>
            </w:tcBorders>
          </w:tcPr>
          <w:p w:rsidR="006A113A" w:rsidRPr="006A113A" w:rsidRDefault="006A113A" w:rsidP="006A113A">
            <w:pPr>
              <w:autoSpaceDE w:val="0"/>
              <w:autoSpaceDN w:val="0"/>
              <w:adjustRightInd w:val="0"/>
              <w:spacing w:after="0" w:line="240" w:lineRule="auto"/>
              <w:jc w:val="right"/>
              <w:rPr>
                <w:rFonts w:ascii="Times New Roman" w:hAnsi="Times New Roman" w:cs="Times New Roman"/>
                <w:color w:val="000000"/>
                <w:sz w:val="18"/>
                <w:szCs w:val="18"/>
              </w:rPr>
            </w:pPr>
          </w:p>
        </w:tc>
      </w:tr>
    </w:tbl>
    <w:p w:rsidR="00F11BD9" w:rsidRPr="00562312" w:rsidRDefault="00F11BD9" w:rsidP="00562312">
      <w:pPr>
        <w:ind w:firstLine="708"/>
        <w:rPr>
          <w:rFonts w:ascii="Times New Roman" w:hAnsi="Times New Roman" w:cs="Times New Roman"/>
          <w:sz w:val="28"/>
          <w:szCs w:val="28"/>
        </w:rPr>
      </w:pPr>
    </w:p>
    <w:sectPr w:rsidR="00F11BD9" w:rsidRPr="00562312" w:rsidSect="00562312">
      <w:pgSz w:w="16838" w:h="11906" w:orient="landscape"/>
      <w:pgMar w:top="159" w:right="232" w:bottom="227"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BAD" w:rsidRDefault="00677BAD">
      <w:pPr>
        <w:spacing w:after="0" w:line="240" w:lineRule="auto"/>
      </w:pPr>
      <w:r>
        <w:separator/>
      </w:r>
    </w:p>
  </w:endnote>
  <w:endnote w:type="continuationSeparator" w:id="0">
    <w:p w:rsidR="00677BAD" w:rsidRDefault="0067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12" w:rsidRDefault="00562312" w:rsidP="008E51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31</w:t>
    </w:r>
    <w:r>
      <w:rPr>
        <w:rStyle w:val="ab"/>
      </w:rPr>
      <w:fldChar w:fldCharType="end"/>
    </w:r>
  </w:p>
  <w:p w:rsidR="00562312" w:rsidRDefault="0056231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12" w:rsidRDefault="00562312" w:rsidP="008E51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2111E">
      <w:rPr>
        <w:rStyle w:val="ab"/>
        <w:noProof/>
      </w:rPr>
      <w:t>49</w:t>
    </w:r>
    <w:r>
      <w:rPr>
        <w:rStyle w:val="ab"/>
      </w:rPr>
      <w:fldChar w:fldCharType="end"/>
    </w:r>
  </w:p>
  <w:p w:rsidR="00562312" w:rsidRDefault="00562312" w:rsidP="008E512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BAD" w:rsidRDefault="00677BAD">
      <w:pPr>
        <w:spacing w:after="0" w:line="240" w:lineRule="auto"/>
      </w:pPr>
      <w:r>
        <w:separator/>
      </w:r>
    </w:p>
  </w:footnote>
  <w:footnote w:type="continuationSeparator" w:id="0">
    <w:p w:rsidR="00677BAD" w:rsidRDefault="00677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ABA"/>
    <w:multiLevelType w:val="hybridMultilevel"/>
    <w:tmpl w:val="0AF0F8EE"/>
    <w:lvl w:ilvl="0" w:tplc="A6907D3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14246B79"/>
    <w:multiLevelType w:val="hybridMultilevel"/>
    <w:tmpl w:val="8FFA0A7C"/>
    <w:lvl w:ilvl="0" w:tplc="CD6C53DC">
      <w:start w:val="1"/>
      <w:numFmt w:val="decimal"/>
      <w:lvlText w:val="%1."/>
      <w:lvlJc w:val="left"/>
      <w:pPr>
        <w:ind w:left="1871"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4F1A1A"/>
    <w:multiLevelType w:val="hybridMultilevel"/>
    <w:tmpl w:val="83A82EBA"/>
    <w:lvl w:ilvl="0" w:tplc="CB6C838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77F27C4"/>
    <w:multiLevelType w:val="hybridMultilevel"/>
    <w:tmpl w:val="2F4CFDAC"/>
    <w:lvl w:ilvl="0" w:tplc="479464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D434B6"/>
    <w:multiLevelType w:val="multilevel"/>
    <w:tmpl w:val="F146B93E"/>
    <w:lvl w:ilvl="0">
      <w:start w:val="3"/>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5" w15:restartNumberingAfterBreak="0">
    <w:nsid w:val="1A2F3F01"/>
    <w:multiLevelType w:val="hybridMultilevel"/>
    <w:tmpl w:val="E2A8E76C"/>
    <w:lvl w:ilvl="0" w:tplc="EDE632A6">
      <w:start w:val="1"/>
      <w:numFmt w:val="decimal"/>
      <w:lvlText w:val="%1."/>
      <w:lvlJc w:val="left"/>
      <w:pPr>
        <w:ind w:left="7243"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8B0099"/>
    <w:multiLevelType w:val="multilevel"/>
    <w:tmpl w:val="464E761C"/>
    <w:lvl w:ilvl="0">
      <w:start w:val="7"/>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CE10F95"/>
    <w:multiLevelType w:val="hybridMultilevel"/>
    <w:tmpl w:val="C73CBD38"/>
    <w:lvl w:ilvl="0" w:tplc="374CE892">
      <w:start w:val="3"/>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8" w15:restartNumberingAfterBreak="0">
    <w:nsid w:val="207F6487"/>
    <w:multiLevelType w:val="hybridMultilevel"/>
    <w:tmpl w:val="B672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912EB"/>
    <w:multiLevelType w:val="hybridMultilevel"/>
    <w:tmpl w:val="04187464"/>
    <w:lvl w:ilvl="0" w:tplc="A4FCC606">
      <w:start w:val="1"/>
      <w:numFmt w:val="decimal"/>
      <w:lvlText w:val="%1."/>
      <w:lvlJc w:val="right"/>
      <w:pPr>
        <w:tabs>
          <w:tab w:val="num" w:pos="1211"/>
        </w:tabs>
        <w:ind w:left="1211" w:hanging="360"/>
      </w:pPr>
      <w:rPr>
        <w:rFonts w:hint="default"/>
      </w:rPr>
    </w:lvl>
    <w:lvl w:ilvl="1" w:tplc="0419000F">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2A071BDC"/>
    <w:multiLevelType w:val="hybridMultilevel"/>
    <w:tmpl w:val="0FBCF02E"/>
    <w:lvl w:ilvl="0" w:tplc="5388EFFC">
      <w:start w:val="1"/>
      <w:numFmt w:val="decimal"/>
      <w:lvlText w:val="%1."/>
      <w:lvlJc w:val="left"/>
      <w:pPr>
        <w:ind w:left="163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A78C9"/>
    <w:multiLevelType w:val="multilevel"/>
    <w:tmpl w:val="0D64F0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F94E67"/>
    <w:multiLevelType w:val="hybridMultilevel"/>
    <w:tmpl w:val="7E28671C"/>
    <w:lvl w:ilvl="0" w:tplc="8C2E2BBE">
      <w:start w:val="3"/>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3F61312"/>
    <w:multiLevelType w:val="hybridMultilevel"/>
    <w:tmpl w:val="5A9C79F4"/>
    <w:lvl w:ilvl="0" w:tplc="E8F0C47C">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D7B63FB"/>
    <w:multiLevelType w:val="hybridMultilevel"/>
    <w:tmpl w:val="EB84CAAA"/>
    <w:lvl w:ilvl="0" w:tplc="D80E12F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F1B2AA1"/>
    <w:multiLevelType w:val="multilevel"/>
    <w:tmpl w:val="5566BC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EC324D"/>
    <w:multiLevelType w:val="hybridMultilevel"/>
    <w:tmpl w:val="E984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AA7C4F"/>
    <w:multiLevelType w:val="multilevel"/>
    <w:tmpl w:val="6A56C9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15:restartNumberingAfterBreak="0">
    <w:nsid w:val="4DC77E46"/>
    <w:multiLevelType w:val="multilevel"/>
    <w:tmpl w:val="4EE65A8A"/>
    <w:lvl w:ilvl="0">
      <w:start w:val="4"/>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9" w15:restartNumberingAfterBreak="0">
    <w:nsid w:val="4EB83C93"/>
    <w:multiLevelType w:val="hybridMultilevel"/>
    <w:tmpl w:val="3A56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AA5AA6"/>
    <w:multiLevelType w:val="multilevel"/>
    <w:tmpl w:val="9DD45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9727944"/>
    <w:multiLevelType w:val="multilevel"/>
    <w:tmpl w:val="312491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6E48079D"/>
    <w:multiLevelType w:val="multilevel"/>
    <w:tmpl w:val="34DE9C06"/>
    <w:lvl w:ilvl="0">
      <w:start w:val="1"/>
      <w:numFmt w:val="decimal"/>
      <w:lvlText w:val="%1."/>
      <w:lvlJc w:val="left"/>
      <w:pPr>
        <w:ind w:left="720" w:hanging="360"/>
      </w:pPr>
      <w:rPr>
        <w:rFonts w:hint="default"/>
      </w:rPr>
    </w:lvl>
    <w:lvl w:ilvl="1">
      <w:start w:val="1"/>
      <w:numFmt w:val="decimal"/>
      <w:isLgl/>
      <w:lvlText w:val="%1.%2."/>
      <w:lvlJc w:val="left"/>
      <w:pPr>
        <w:ind w:left="2419" w:hanging="1284"/>
      </w:pPr>
      <w:rPr>
        <w:rFonts w:hint="default"/>
      </w:rPr>
    </w:lvl>
    <w:lvl w:ilvl="2">
      <w:start w:val="1"/>
      <w:numFmt w:val="decimal"/>
      <w:isLgl/>
      <w:lvlText w:val="%1.%2.%3."/>
      <w:lvlJc w:val="left"/>
      <w:pPr>
        <w:ind w:left="2342" w:hanging="1284"/>
      </w:pPr>
      <w:rPr>
        <w:rFonts w:hint="default"/>
      </w:rPr>
    </w:lvl>
    <w:lvl w:ilvl="3">
      <w:start w:val="1"/>
      <w:numFmt w:val="decimal"/>
      <w:isLgl/>
      <w:lvlText w:val="%1.%2.%3.%4."/>
      <w:lvlJc w:val="left"/>
      <w:pPr>
        <w:ind w:left="2691" w:hanging="1284"/>
      </w:pPr>
      <w:rPr>
        <w:rFonts w:hint="default"/>
      </w:rPr>
    </w:lvl>
    <w:lvl w:ilvl="4">
      <w:start w:val="1"/>
      <w:numFmt w:val="decimal"/>
      <w:isLgl/>
      <w:lvlText w:val="%1.%2.%3.%4.%5."/>
      <w:lvlJc w:val="left"/>
      <w:pPr>
        <w:ind w:left="3040" w:hanging="128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713B3DC0"/>
    <w:multiLevelType w:val="hybridMultilevel"/>
    <w:tmpl w:val="B9326B2C"/>
    <w:lvl w:ilvl="0" w:tplc="6C58C524">
      <w:start w:val="4"/>
      <w:numFmt w:val="decimal"/>
      <w:lvlText w:val="%1."/>
      <w:lvlJc w:val="left"/>
      <w:pPr>
        <w:ind w:left="1920"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4" w15:restartNumberingAfterBreak="0">
    <w:nsid w:val="788975F9"/>
    <w:multiLevelType w:val="hybridMultilevel"/>
    <w:tmpl w:val="EED4C012"/>
    <w:lvl w:ilvl="0" w:tplc="B5AE6B12">
      <w:start w:val="1"/>
      <w:numFmt w:val="decimal"/>
      <w:lvlText w:val="%1."/>
      <w:lvlJc w:val="left"/>
      <w:pPr>
        <w:ind w:left="1965" w:hanging="360"/>
      </w:pPr>
      <w:rPr>
        <w:rFonts w:hint="default"/>
      </w:rPr>
    </w:lvl>
    <w:lvl w:ilvl="1" w:tplc="04190019">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5" w15:restartNumberingAfterBreak="0">
    <w:nsid w:val="7D2434F1"/>
    <w:multiLevelType w:val="multilevel"/>
    <w:tmpl w:val="312491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9"/>
  </w:num>
  <w:num w:numId="2">
    <w:abstractNumId w:val="16"/>
  </w:num>
  <w:num w:numId="3">
    <w:abstractNumId w:val="5"/>
  </w:num>
  <w:num w:numId="4">
    <w:abstractNumId w:val="22"/>
  </w:num>
  <w:num w:numId="5">
    <w:abstractNumId w:val="21"/>
  </w:num>
  <w:num w:numId="6">
    <w:abstractNumId w:val="10"/>
  </w:num>
  <w:num w:numId="7">
    <w:abstractNumId w:val="9"/>
  </w:num>
  <w:num w:numId="8">
    <w:abstractNumId w:val="6"/>
  </w:num>
  <w:num w:numId="9">
    <w:abstractNumId w:val="14"/>
  </w:num>
  <w:num w:numId="10">
    <w:abstractNumId w:val="13"/>
  </w:num>
  <w:num w:numId="11">
    <w:abstractNumId w:val="3"/>
  </w:num>
  <w:num w:numId="12">
    <w:abstractNumId w:val="4"/>
  </w:num>
  <w:num w:numId="13">
    <w:abstractNumId w:val="1"/>
  </w:num>
  <w:num w:numId="14">
    <w:abstractNumId w:val="2"/>
  </w:num>
  <w:num w:numId="15">
    <w:abstractNumId w:val="17"/>
  </w:num>
  <w:num w:numId="16">
    <w:abstractNumId w:val="12"/>
  </w:num>
  <w:num w:numId="17">
    <w:abstractNumId w:val="25"/>
  </w:num>
  <w:num w:numId="18">
    <w:abstractNumId w:val="20"/>
  </w:num>
  <w:num w:numId="19">
    <w:abstractNumId w:val="8"/>
  </w:num>
  <w:num w:numId="20">
    <w:abstractNumId w:val="24"/>
  </w:num>
  <w:num w:numId="21">
    <w:abstractNumId w:val="23"/>
  </w:num>
  <w:num w:numId="22">
    <w:abstractNumId w:val="7"/>
  </w:num>
  <w:num w:numId="23">
    <w:abstractNumId w:val="18"/>
  </w:num>
  <w:num w:numId="24">
    <w:abstractNumId w:val="11"/>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D9"/>
    <w:rsid w:val="00027C2E"/>
    <w:rsid w:val="000739F3"/>
    <w:rsid w:val="000E78F1"/>
    <w:rsid w:val="002363D5"/>
    <w:rsid w:val="0024591F"/>
    <w:rsid w:val="00263EAA"/>
    <w:rsid w:val="002765C8"/>
    <w:rsid w:val="002D3796"/>
    <w:rsid w:val="003347FE"/>
    <w:rsid w:val="00360126"/>
    <w:rsid w:val="003F3A4F"/>
    <w:rsid w:val="004B3435"/>
    <w:rsid w:val="004E23BF"/>
    <w:rsid w:val="004E4D38"/>
    <w:rsid w:val="005079B3"/>
    <w:rsid w:val="00530E9D"/>
    <w:rsid w:val="00562312"/>
    <w:rsid w:val="00677BAD"/>
    <w:rsid w:val="006A113A"/>
    <w:rsid w:val="0070555D"/>
    <w:rsid w:val="008E512E"/>
    <w:rsid w:val="009509FE"/>
    <w:rsid w:val="00972597"/>
    <w:rsid w:val="00B6430F"/>
    <w:rsid w:val="00D2111E"/>
    <w:rsid w:val="00F11BD9"/>
    <w:rsid w:val="00F2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C95EF2-A6C3-4DF4-A64B-304FBA49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8E512E"/>
    <w:pPr>
      <w:keepNext/>
      <w:spacing w:after="0" w:line="240" w:lineRule="auto"/>
      <w:ind w:left="-709" w:right="-625"/>
      <w:outlineLvl w:val="0"/>
    </w:pPr>
    <w:rPr>
      <w:rFonts w:ascii="Times New Roman" w:eastAsia="Times New Roman" w:hAnsi="Times New Roman" w:cs="Times New Roman"/>
      <w:sz w:val="28"/>
      <w:szCs w:val="20"/>
    </w:rPr>
  </w:style>
  <w:style w:type="paragraph" w:styleId="2">
    <w:name w:val="heading 2"/>
    <w:basedOn w:val="a"/>
    <w:next w:val="a"/>
    <w:link w:val="20"/>
    <w:qFormat/>
    <w:rsid w:val="008E512E"/>
    <w:pPr>
      <w:keepNext/>
      <w:spacing w:after="0" w:line="240" w:lineRule="auto"/>
      <w:ind w:left="-709" w:firstLine="709"/>
      <w:outlineLvl w:val="1"/>
    </w:pPr>
    <w:rPr>
      <w:rFonts w:ascii="Times New Roman" w:eastAsia="Times New Roman" w:hAnsi="Times New Roman" w:cs="Times New Roman"/>
      <w:sz w:val="28"/>
      <w:szCs w:val="20"/>
    </w:rPr>
  </w:style>
  <w:style w:type="paragraph" w:styleId="3">
    <w:name w:val="heading 3"/>
    <w:basedOn w:val="a"/>
    <w:next w:val="a"/>
    <w:link w:val="30"/>
    <w:uiPriority w:val="9"/>
    <w:qFormat/>
    <w:rsid w:val="008E512E"/>
    <w:pPr>
      <w:keepNext/>
      <w:spacing w:after="0" w:line="240" w:lineRule="auto"/>
      <w:jc w:val="center"/>
      <w:outlineLvl w:val="2"/>
    </w:pPr>
    <w:rPr>
      <w:rFonts w:ascii="Times New Roman" w:eastAsia="Times New Roman" w:hAnsi="Times New Roman" w:cs="Times New Roman"/>
      <w:b/>
      <w:bCs/>
      <w:sz w:val="28"/>
      <w:szCs w:val="20"/>
    </w:rPr>
  </w:style>
  <w:style w:type="paragraph" w:styleId="7">
    <w:name w:val="heading 7"/>
    <w:basedOn w:val="a"/>
    <w:next w:val="a"/>
    <w:link w:val="70"/>
    <w:uiPriority w:val="99"/>
    <w:qFormat/>
    <w:rsid w:val="008E512E"/>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12E"/>
    <w:rPr>
      <w:rFonts w:ascii="Times New Roman" w:eastAsia="Times New Roman" w:hAnsi="Times New Roman" w:cs="Times New Roman"/>
      <w:sz w:val="28"/>
      <w:szCs w:val="20"/>
    </w:rPr>
  </w:style>
  <w:style w:type="character" w:customStyle="1" w:styleId="20">
    <w:name w:val="Заголовок 2 Знак"/>
    <w:basedOn w:val="a0"/>
    <w:link w:val="2"/>
    <w:rsid w:val="008E512E"/>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8E512E"/>
    <w:rPr>
      <w:rFonts w:ascii="Times New Roman" w:eastAsia="Times New Roman" w:hAnsi="Times New Roman" w:cs="Times New Roman"/>
      <w:b/>
      <w:bCs/>
      <w:sz w:val="28"/>
      <w:szCs w:val="20"/>
    </w:rPr>
  </w:style>
  <w:style w:type="character" w:customStyle="1" w:styleId="70">
    <w:name w:val="Заголовок 7 Знак"/>
    <w:basedOn w:val="a0"/>
    <w:link w:val="7"/>
    <w:uiPriority w:val="99"/>
    <w:rsid w:val="008E512E"/>
    <w:rPr>
      <w:rFonts w:ascii="Calibri" w:eastAsia="Times New Roman" w:hAnsi="Calibri" w:cs="Times New Roman"/>
      <w:sz w:val="24"/>
      <w:szCs w:val="24"/>
    </w:rPr>
  </w:style>
  <w:style w:type="paragraph" w:customStyle="1" w:styleId="a3">
    <w:name w:val="Стр. &lt;№&gt; из &lt;всего&gt;"/>
    <w:rsid w:val="00F11BD9"/>
    <w:pPr>
      <w:spacing w:after="0" w:line="240" w:lineRule="auto"/>
    </w:pPr>
    <w:rPr>
      <w:rFonts w:ascii="Times New Roman" w:eastAsia="Times New Roman" w:hAnsi="Times New Roman" w:cs="Times New Roman"/>
      <w:sz w:val="24"/>
      <w:szCs w:val="24"/>
    </w:rPr>
  </w:style>
  <w:style w:type="paragraph" w:customStyle="1" w:styleId="a4">
    <w:name w:val="Создано"/>
    <w:rsid w:val="00F11BD9"/>
    <w:pPr>
      <w:spacing w:after="0" w:line="240" w:lineRule="auto"/>
    </w:pPr>
    <w:rPr>
      <w:rFonts w:ascii="Times New Roman" w:eastAsia="Times New Roman" w:hAnsi="Times New Roman" w:cs="Times New Roman"/>
      <w:sz w:val="24"/>
      <w:szCs w:val="24"/>
    </w:rPr>
  </w:style>
  <w:style w:type="paragraph" w:customStyle="1" w:styleId="21">
    <w:name w:val="заголовок 2"/>
    <w:basedOn w:val="a"/>
    <w:next w:val="a"/>
    <w:rsid w:val="00F11BD9"/>
    <w:pPr>
      <w:keepNext/>
      <w:widowControl w:val="0"/>
      <w:spacing w:after="0" w:line="240" w:lineRule="auto"/>
      <w:jc w:val="center"/>
    </w:pPr>
    <w:rPr>
      <w:rFonts w:ascii="Times New Roman" w:eastAsia="Times New Roman" w:hAnsi="Times New Roman" w:cs="Times New Roman"/>
      <w:b/>
      <w:sz w:val="32"/>
      <w:szCs w:val="20"/>
    </w:rPr>
  </w:style>
  <w:style w:type="paragraph" w:styleId="a5">
    <w:name w:val="List Paragraph"/>
    <w:basedOn w:val="a"/>
    <w:uiPriority w:val="99"/>
    <w:qFormat/>
    <w:rsid w:val="00F11BD9"/>
    <w:pPr>
      <w:ind w:left="720"/>
      <w:contextualSpacing/>
    </w:pPr>
  </w:style>
  <w:style w:type="paragraph" w:customStyle="1" w:styleId="FR1">
    <w:name w:val="FR1"/>
    <w:rsid w:val="008E512E"/>
    <w:pPr>
      <w:widowControl w:val="0"/>
      <w:spacing w:before="40" w:after="0" w:line="260" w:lineRule="auto"/>
      <w:ind w:firstLine="720"/>
      <w:jc w:val="both"/>
    </w:pPr>
    <w:rPr>
      <w:rFonts w:ascii="Times New Roman" w:eastAsia="Times New Roman" w:hAnsi="Times New Roman" w:cs="Times New Roman"/>
      <w:snapToGrid w:val="0"/>
      <w:sz w:val="28"/>
      <w:szCs w:val="20"/>
    </w:rPr>
  </w:style>
  <w:style w:type="paragraph" w:styleId="a6">
    <w:name w:val="Body Text"/>
    <w:basedOn w:val="a"/>
    <w:link w:val="a7"/>
    <w:uiPriority w:val="99"/>
    <w:rsid w:val="008E512E"/>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8E512E"/>
    <w:rPr>
      <w:rFonts w:ascii="Times New Roman" w:eastAsia="Times New Roman" w:hAnsi="Times New Roman" w:cs="Times New Roman"/>
      <w:sz w:val="28"/>
      <w:szCs w:val="20"/>
    </w:rPr>
  </w:style>
  <w:style w:type="paragraph" w:styleId="a8">
    <w:name w:val="Block Text"/>
    <w:basedOn w:val="a"/>
    <w:rsid w:val="008E512E"/>
    <w:pPr>
      <w:spacing w:after="0" w:line="240" w:lineRule="auto"/>
      <w:ind w:left="-108" w:right="-250"/>
      <w:jc w:val="both"/>
    </w:pPr>
    <w:rPr>
      <w:rFonts w:ascii="Times New Roman" w:eastAsia="Times New Roman" w:hAnsi="Times New Roman" w:cs="Times New Roman"/>
      <w:sz w:val="28"/>
      <w:szCs w:val="20"/>
    </w:rPr>
  </w:style>
  <w:style w:type="paragraph" w:customStyle="1" w:styleId="11">
    <w:name w:val="Обычный1"/>
    <w:rsid w:val="008E512E"/>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FR2">
    <w:name w:val="FR2"/>
    <w:rsid w:val="008E512E"/>
    <w:pPr>
      <w:widowControl w:val="0"/>
      <w:spacing w:after="0" w:line="300" w:lineRule="auto"/>
      <w:ind w:left="120" w:right="200"/>
      <w:jc w:val="center"/>
    </w:pPr>
    <w:rPr>
      <w:rFonts w:ascii="Arial" w:eastAsia="Times New Roman" w:hAnsi="Arial" w:cs="Times New Roman"/>
      <w:b/>
      <w:i/>
      <w:snapToGrid w:val="0"/>
      <w:sz w:val="24"/>
      <w:szCs w:val="20"/>
    </w:rPr>
  </w:style>
  <w:style w:type="paragraph" w:styleId="a9">
    <w:name w:val="footer"/>
    <w:basedOn w:val="a"/>
    <w:link w:val="aa"/>
    <w:rsid w:val="008E512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8E512E"/>
    <w:rPr>
      <w:rFonts w:ascii="Times New Roman" w:eastAsia="Times New Roman" w:hAnsi="Times New Roman" w:cs="Times New Roman"/>
      <w:sz w:val="20"/>
      <w:szCs w:val="20"/>
    </w:rPr>
  </w:style>
  <w:style w:type="character" w:styleId="ab">
    <w:name w:val="page number"/>
    <w:basedOn w:val="a0"/>
    <w:rsid w:val="008E512E"/>
  </w:style>
  <w:style w:type="paragraph" w:styleId="22">
    <w:name w:val="Body Text 2"/>
    <w:basedOn w:val="a"/>
    <w:link w:val="23"/>
    <w:rsid w:val="008E512E"/>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8E512E"/>
    <w:rPr>
      <w:rFonts w:ascii="Times New Roman" w:eastAsia="Times New Roman" w:hAnsi="Times New Roman" w:cs="Times New Roman"/>
      <w:sz w:val="28"/>
      <w:szCs w:val="20"/>
    </w:rPr>
  </w:style>
  <w:style w:type="paragraph" w:styleId="HTML">
    <w:name w:val="HTML Preformatted"/>
    <w:basedOn w:val="a"/>
    <w:link w:val="HTML0"/>
    <w:rsid w:val="008E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E512E"/>
    <w:rPr>
      <w:rFonts w:ascii="Courier New" w:eastAsia="Times New Roman" w:hAnsi="Courier New" w:cs="Times New Roman"/>
      <w:sz w:val="20"/>
      <w:szCs w:val="20"/>
    </w:rPr>
  </w:style>
  <w:style w:type="character" w:customStyle="1" w:styleId="ac">
    <w:name w:val="Текст выноски Знак"/>
    <w:basedOn w:val="a0"/>
    <w:link w:val="ad"/>
    <w:semiHidden/>
    <w:rsid w:val="008E512E"/>
    <w:rPr>
      <w:rFonts w:ascii="Tahoma" w:eastAsia="Times New Roman" w:hAnsi="Tahoma" w:cs="Tahoma"/>
      <w:sz w:val="16"/>
      <w:szCs w:val="16"/>
    </w:rPr>
  </w:style>
  <w:style w:type="paragraph" w:styleId="ad">
    <w:name w:val="Balloon Text"/>
    <w:basedOn w:val="a"/>
    <w:link w:val="ac"/>
    <w:semiHidden/>
    <w:rsid w:val="008E512E"/>
    <w:pPr>
      <w:spacing w:after="0" w:line="240" w:lineRule="auto"/>
    </w:pPr>
    <w:rPr>
      <w:rFonts w:ascii="Tahoma" w:eastAsia="Times New Roman" w:hAnsi="Tahoma" w:cs="Tahoma"/>
      <w:sz w:val="16"/>
      <w:szCs w:val="16"/>
    </w:rPr>
  </w:style>
  <w:style w:type="paragraph" w:styleId="ae">
    <w:name w:val="header"/>
    <w:basedOn w:val="a"/>
    <w:link w:val="af"/>
    <w:uiPriority w:val="99"/>
    <w:rsid w:val="008E512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8E512E"/>
    <w:rPr>
      <w:rFonts w:ascii="Times New Roman" w:eastAsia="Times New Roman" w:hAnsi="Times New Roman" w:cs="Times New Roman"/>
      <w:sz w:val="20"/>
      <w:szCs w:val="20"/>
    </w:rPr>
  </w:style>
  <w:style w:type="character" w:styleId="af0">
    <w:name w:val="Hyperlink"/>
    <w:rsid w:val="008E512E"/>
    <w:rPr>
      <w:color w:val="0000FF"/>
      <w:u w:val="single"/>
    </w:rPr>
  </w:style>
  <w:style w:type="paragraph" w:styleId="af1">
    <w:name w:val="Title"/>
    <w:basedOn w:val="a"/>
    <w:link w:val="af2"/>
    <w:qFormat/>
    <w:rsid w:val="008E5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Заголовок Знак"/>
    <w:basedOn w:val="a0"/>
    <w:link w:val="af1"/>
    <w:rsid w:val="008E512E"/>
    <w:rPr>
      <w:rFonts w:ascii="Times New Roman" w:eastAsia="Times New Roman" w:hAnsi="Times New Roman" w:cs="Times New Roman"/>
      <w:sz w:val="24"/>
      <w:szCs w:val="24"/>
    </w:rPr>
  </w:style>
  <w:style w:type="paragraph" w:styleId="af3">
    <w:name w:val="Body Text Indent"/>
    <w:aliases w:val="Основной текст 1"/>
    <w:basedOn w:val="a"/>
    <w:link w:val="af4"/>
    <w:uiPriority w:val="99"/>
    <w:rsid w:val="008E512E"/>
    <w:pPr>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aliases w:val="Основной текст 1 Знак"/>
    <w:basedOn w:val="a0"/>
    <w:link w:val="af3"/>
    <w:uiPriority w:val="99"/>
    <w:rsid w:val="008E512E"/>
    <w:rPr>
      <w:rFonts w:ascii="Times New Roman" w:eastAsia="Times New Roman" w:hAnsi="Times New Roman" w:cs="Times New Roman"/>
      <w:sz w:val="20"/>
      <w:szCs w:val="20"/>
    </w:rPr>
  </w:style>
  <w:style w:type="paragraph" w:customStyle="1" w:styleId="ConsNormal">
    <w:name w:val="ConsNormal"/>
    <w:rsid w:val="008E512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8E51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5">
    <w:name w:val="Гипертекстовая ссылка"/>
    <w:uiPriority w:val="99"/>
    <w:rsid w:val="008E512E"/>
    <w:rPr>
      <w:color w:val="008000"/>
    </w:rPr>
  </w:style>
  <w:style w:type="character" w:customStyle="1" w:styleId="af6">
    <w:name w:val="Цветовое выделение"/>
    <w:uiPriority w:val="99"/>
    <w:rsid w:val="008E512E"/>
    <w:rPr>
      <w:b/>
      <w:color w:val="000080"/>
    </w:rPr>
  </w:style>
  <w:style w:type="paragraph" w:customStyle="1" w:styleId="af7">
    <w:name w:val="Нормальный (таблица)"/>
    <w:basedOn w:val="a"/>
    <w:next w:val="a"/>
    <w:uiPriority w:val="99"/>
    <w:rsid w:val="008E51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Таблицы (моноширинный)"/>
    <w:basedOn w:val="a"/>
    <w:next w:val="a"/>
    <w:uiPriority w:val="99"/>
    <w:rsid w:val="008E51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customStyle="1" w:styleId="12">
    <w:name w:val="Сетка таблицы1"/>
    <w:basedOn w:val="a1"/>
    <w:next w:val="af9"/>
    <w:rsid w:val="008E5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rsid w:val="008E5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StylePara1">
    <w:name w:val="PEStylePara1"/>
    <w:basedOn w:val="a"/>
    <w:next w:val="a"/>
    <w:uiPriority w:val="99"/>
    <w:rsid w:val="008E512E"/>
    <w:pPr>
      <w:spacing w:after="0" w:line="240" w:lineRule="auto"/>
      <w:jc w:val="both"/>
    </w:pPr>
    <w:rPr>
      <w:rFonts w:ascii="Courier New" w:eastAsia="MS Mincho" w:hAnsi="Courier New" w:cs="Times New Roman"/>
      <w:sz w:val="20"/>
      <w:szCs w:val="20"/>
    </w:rPr>
  </w:style>
  <w:style w:type="paragraph" w:styleId="afa">
    <w:name w:val="No Spacing"/>
    <w:uiPriority w:val="1"/>
    <w:qFormat/>
    <w:rsid w:val="008E512E"/>
    <w:pPr>
      <w:spacing w:after="0" w:line="240" w:lineRule="auto"/>
    </w:pPr>
    <w:rPr>
      <w:rFonts w:ascii="Calibri" w:eastAsia="Calibri" w:hAnsi="Calibri" w:cs="Times New Roman"/>
      <w:lang w:eastAsia="en-US"/>
    </w:rPr>
  </w:style>
  <w:style w:type="paragraph" w:customStyle="1" w:styleId="ConsPlusCell">
    <w:name w:val="ConsPlusCell"/>
    <w:uiPriority w:val="99"/>
    <w:rsid w:val="008E5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
    <w:name w:val="Обычный2"/>
    <w:rsid w:val="008E512E"/>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table" w:customStyle="1" w:styleId="25">
    <w:name w:val="Сетка таблицы2"/>
    <w:basedOn w:val="a1"/>
    <w:next w:val="af9"/>
    <w:locked/>
    <w:rsid w:val="008E512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бычный3"/>
    <w:rsid w:val="008E512E"/>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13">
    <w:name w:val="Абзац списка1"/>
    <w:basedOn w:val="a"/>
    <w:rsid w:val="008E512E"/>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219">
      <w:bodyDiv w:val="1"/>
      <w:marLeft w:val="0"/>
      <w:marRight w:val="0"/>
      <w:marTop w:val="0"/>
      <w:marBottom w:val="0"/>
      <w:divBdr>
        <w:top w:val="none" w:sz="0" w:space="0" w:color="auto"/>
        <w:left w:val="none" w:sz="0" w:space="0" w:color="auto"/>
        <w:bottom w:val="none" w:sz="0" w:space="0" w:color="auto"/>
        <w:right w:val="none" w:sz="0" w:space="0" w:color="auto"/>
      </w:divBdr>
    </w:div>
    <w:div w:id="333731207">
      <w:bodyDiv w:val="1"/>
      <w:marLeft w:val="0"/>
      <w:marRight w:val="0"/>
      <w:marTop w:val="0"/>
      <w:marBottom w:val="0"/>
      <w:divBdr>
        <w:top w:val="none" w:sz="0" w:space="0" w:color="auto"/>
        <w:left w:val="none" w:sz="0" w:space="0" w:color="auto"/>
        <w:bottom w:val="none" w:sz="0" w:space="0" w:color="auto"/>
        <w:right w:val="none" w:sz="0" w:space="0" w:color="auto"/>
      </w:divBdr>
    </w:div>
    <w:div w:id="974797701">
      <w:bodyDiv w:val="1"/>
      <w:marLeft w:val="0"/>
      <w:marRight w:val="0"/>
      <w:marTop w:val="0"/>
      <w:marBottom w:val="0"/>
      <w:divBdr>
        <w:top w:val="none" w:sz="0" w:space="0" w:color="auto"/>
        <w:left w:val="none" w:sz="0" w:space="0" w:color="auto"/>
        <w:bottom w:val="none" w:sz="0" w:space="0" w:color="auto"/>
        <w:right w:val="none" w:sz="0" w:space="0" w:color="auto"/>
      </w:divBdr>
    </w:div>
    <w:div w:id="14747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8132865D20CA2A0B9A44D2AEB966C0C5DC80584A77D308C1BCE59A667iEV" TargetMode="External"/><Relationship Id="rId13" Type="http://schemas.openxmlformats.org/officeDocument/2006/relationships/hyperlink" Target="consultantplus://offline/ref=C198132865D20CA2A0B9A44D2AEB966C0C5DC80584A77D308C1BCE59A667iE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7DB8C3D0FF9E29C53EF3AEDDCA898E7B98C71421C3A5AE8B5E167273CS4MC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C198132865D20CA2A0B9A44D2AEB966C0C5CC90282A17D308C1BCE59A67EEFBAC067771E7C5D412465iDV" TargetMode="External"/><Relationship Id="rId10" Type="http://schemas.openxmlformats.org/officeDocument/2006/relationships/hyperlink" Target="consultantplus://offline/ref=83E5F979487E2164F4469C8BEEAB3C169DAB73845654012D406ADBBF92VBO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E5F979487E2164F4469C8BEEAB3C1695A97C87545A5C274833D7BD95B5B7307B4D87629EB111V6OAE" TargetMode="External"/><Relationship Id="rId14" Type="http://schemas.openxmlformats.org/officeDocument/2006/relationships/hyperlink" Target="consultantplus://offline/ref=C198132865D20CA2A0B9A44D2AEB966C0C5CC90282A17D308C1BCE59A67EEFBAC067771E7C5D412465i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CAD4-F5A8-4FF2-81EC-F45A8E89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15750</Words>
  <Characters>89775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12 22</cp:lastModifiedBy>
  <cp:revision>6</cp:revision>
  <cp:lastPrinted>2015-12-09T00:52:00Z</cp:lastPrinted>
  <dcterms:created xsi:type="dcterms:W3CDTF">2017-10-29T22:45:00Z</dcterms:created>
  <dcterms:modified xsi:type="dcterms:W3CDTF">2017-11-22T03:10:00Z</dcterms:modified>
</cp:coreProperties>
</file>